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697" w:rsidRPr="00063697" w:rsidRDefault="00AB1F3B" w:rsidP="00063697">
      <w:pPr>
        <w:spacing w:after="0" w:line="240" w:lineRule="auto"/>
        <w:ind w:left="5954"/>
        <w:jc w:val="center"/>
        <w:rPr>
          <w:rFonts w:ascii="Times New Roman" w:hAnsi="Times New Roman"/>
          <w:sz w:val="28"/>
          <w:szCs w:val="28"/>
          <w:highlight w:val="white"/>
        </w:rPr>
      </w:pPr>
      <w:r>
        <w:rPr>
          <w:rFonts w:ascii="Times New Roman" w:hAnsi="Times New Roman"/>
          <w:sz w:val="28"/>
          <w:szCs w:val="28"/>
          <w:highlight w:val="white"/>
        </w:rPr>
        <w:t>ПРИЛОЖЕНИЕ</w:t>
      </w:r>
    </w:p>
    <w:p w:rsidR="00063697" w:rsidRPr="00063697" w:rsidRDefault="00063697" w:rsidP="00063697">
      <w:pPr>
        <w:spacing w:after="0" w:line="240" w:lineRule="auto"/>
        <w:ind w:left="5954"/>
        <w:jc w:val="center"/>
        <w:rPr>
          <w:rFonts w:ascii="Times New Roman" w:hAnsi="Times New Roman"/>
          <w:sz w:val="28"/>
          <w:szCs w:val="28"/>
          <w:highlight w:val="white"/>
        </w:rPr>
      </w:pPr>
      <w:r w:rsidRPr="00063697">
        <w:rPr>
          <w:rFonts w:ascii="Times New Roman" w:hAnsi="Times New Roman"/>
          <w:sz w:val="28"/>
          <w:szCs w:val="28"/>
          <w:highlight w:val="white"/>
        </w:rPr>
        <w:t>к постановлению Правительства</w:t>
      </w:r>
    </w:p>
    <w:p w:rsidR="00115A5A" w:rsidRPr="00063697" w:rsidRDefault="00063697" w:rsidP="00063697">
      <w:pPr>
        <w:spacing w:after="0" w:line="240" w:lineRule="auto"/>
        <w:ind w:left="5954"/>
        <w:jc w:val="center"/>
        <w:rPr>
          <w:rFonts w:ascii="Times New Roman" w:hAnsi="Times New Roman"/>
          <w:sz w:val="28"/>
          <w:szCs w:val="28"/>
        </w:rPr>
      </w:pPr>
      <w:r w:rsidRPr="00063697">
        <w:rPr>
          <w:rFonts w:ascii="Times New Roman" w:hAnsi="Times New Roman"/>
          <w:sz w:val="28"/>
          <w:szCs w:val="28"/>
          <w:highlight w:val="white"/>
        </w:rPr>
        <w:t>Новосибирской области</w:t>
      </w:r>
    </w:p>
    <w:p w:rsidR="00115A5A" w:rsidRDefault="00F56668" w:rsidP="009B587D">
      <w:pPr>
        <w:spacing w:after="0" w:line="240" w:lineRule="auto"/>
        <w:ind w:left="5954"/>
        <w:jc w:val="center"/>
        <w:rPr>
          <w:rFonts w:ascii="Times New Roman" w:hAnsi="Times New Roman"/>
          <w:sz w:val="28"/>
          <w:szCs w:val="28"/>
        </w:rPr>
      </w:pPr>
      <w:r w:rsidRPr="00F56668">
        <w:rPr>
          <w:rFonts w:ascii="Times New Roman" w:hAnsi="Times New Roman"/>
          <w:sz w:val="28"/>
          <w:szCs w:val="28"/>
        </w:rPr>
        <w:t>от 27.05.2026  № 259-п</w:t>
      </w:r>
      <w:bookmarkStart w:id="0" w:name="_GoBack"/>
      <w:bookmarkEnd w:id="0"/>
    </w:p>
    <w:p w:rsidR="009B587D" w:rsidRDefault="009B587D" w:rsidP="009B587D">
      <w:pPr>
        <w:spacing w:after="0" w:line="240" w:lineRule="auto"/>
        <w:ind w:left="5954"/>
        <w:jc w:val="center"/>
        <w:rPr>
          <w:rFonts w:ascii="Times New Roman" w:hAnsi="Times New Roman"/>
          <w:sz w:val="28"/>
          <w:szCs w:val="28"/>
        </w:rPr>
      </w:pPr>
    </w:p>
    <w:p w:rsidR="00115A5A" w:rsidRPr="00AB1F3B" w:rsidRDefault="00D45D82">
      <w:pPr>
        <w:spacing w:after="0" w:line="240" w:lineRule="auto"/>
        <w:jc w:val="center"/>
        <w:rPr>
          <w:rFonts w:ascii="Times New Roman" w:hAnsi="Times New Roman"/>
          <w:b/>
          <w:bCs/>
          <w:sz w:val="28"/>
          <w:szCs w:val="28"/>
        </w:rPr>
      </w:pPr>
      <w:r w:rsidRPr="00AB1F3B">
        <w:rPr>
          <w:rFonts w:ascii="Times New Roman" w:hAnsi="Times New Roman"/>
          <w:b/>
          <w:sz w:val="28"/>
          <w:szCs w:val="28"/>
        </w:rPr>
        <w:t>ПОРЯДОК</w:t>
      </w:r>
    </w:p>
    <w:p w:rsidR="00115A5A" w:rsidRPr="00AB1F3B" w:rsidRDefault="00D45D82">
      <w:pPr>
        <w:spacing w:after="0" w:line="240" w:lineRule="auto"/>
        <w:jc w:val="center"/>
        <w:rPr>
          <w:rFonts w:ascii="Times New Roman" w:hAnsi="Times New Roman"/>
          <w:b/>
          <w:bCs/>
          <w:sz w:val="28"/>
          <w:szCs w:val="28"/>
        </w:rPr>
      </w:pPr>
      <w:r w:rsidRPr="00AB1F3B">
        <w:rPr>
          <w:rFonts w:ascii="Times New Roman" w:hAnsi="Times New Roman"/>
          <w:b/>
          <w:sz w:val="28"/>
          <w:szCs w:val="28"/>
        </w:rPr>
        <w:t>предоставления грантов в форме субсидий из областного бюджета Новосибирской области на поддержку и продвижение событийных мероприятий, направленных на развитие туризма в Новосибирской области</w:t>
      </w:r>
    </w:p>
    <w:p w:rsidR="00115A5A" w:rsidRDefault="00115A5A">
      <w:pPr>
        <w:spacing w:after="0" w:line="240" w:lineRule="auto"/>
        <w:jc w:val="center"/>
        <w:rPr>
          <w:rFonts w:ascii="Times New Roman" w:hAnsi="Times New Roman"/>
          <w:sz w:val="28"/>
          <w:szCs w:val="28"/>
        </w:rPr>
      </w:pPr>
    </w:p>
    <w:p w:rsidR="00115A5A" w:rsidRDefault="00D45D82">
      <w:pPr>
        <w:spacing w:after="0" w:line="240" w:lineRule="auto"/>
        <w:jc w:val="center"/>
        <w:rPr>
          <w:rFonts w:ascii="Times New Roman" w:hAnsi="Times New Roman"/>
          <w:b/>
          <w:bCs/>
          <w:sz w:val="28"/>
          <w:szCs w:val="28"/>
        </w:rPr>
      </w:pPr>
      <w:r>
        <w:rPr>
          <w:rFonts w:ascii="Times New Roman" w:hAnsi="Times New Roman"/>
          <w:b/>
          <w:bCs/>
          <w:sz w:val="28"/>
          <w:szCs w:val="28"/>
        </w:rPr>
        <w:t>I. Общие положения</w:t>
      </w:r>
    </w:p>
    <w:p w:rsidR="00115A5A" w:rsidRDefault="00115A5A">
      <w:pPr>
        <w:spacing w:after="0" w:line="240" w:lineRule="auto"/>
        <w:jc w:val="center"/>
        <w:rPr>
          <w:rFonts w:ascii="Times New Roman" w:hAnsi="Times New Roman"/>
          <w:sz w:val="28"/>
          <w:szCs w:val="28"/>
        </w:rPr>
      </w:pP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1. Настоящий Порядок устанавливает цели, условия и механизм предоставления грантов в форме субсидий из областного бюджета Новосибирской области (далее – областной бюджет), источником финансового обеспечения которых являются в том числе межбюджетные трансферты из федерального бюджета на поддержку и продвижение событийных мероприятий, направленных на развитие туризма в Новосибирской области (далее – грант), в целях достижения показателя «количество туристических поездок по территории Российской Федерации» государственной программы Российской Федерации «Развитие туризма», утвержденной постановлением Правительства Российской Федерации от</w:t>
      </w:r>
      <w:r w:rsidR="00AB1F3B">
        <w:rPr>
          <w:rFonts w:ascii="Times New Roman" w:hAnsi="Times New Roman"/>
          <w:sz w:val="28"/>
          <w:szCs w:val="28"/>
        </w:rPr>
        <w:t> </w:t>
      </w:r>
      <w:r w:rsidRPr="00AB1F3B">
        <w:rPr>
          <w:rFonts w:ascii="Times New Roman" w:hAnsi="Times New Roman"/>
          <w:sz w:val="28"/>
          <w:szCs w:val="28"/>
        </w:rPr>
        <w:t>24.12.2021 № 2439 «Об утверждении государственной программы Российской Федерации «Развитие туризма» (далее – государственная программа РФ), являющегося одновременно показателем национального проекта «Туризм и</w:t>
      </w:r>
      <w:r w:rsidR="00AB1F3B">
        <w:rPr>
          <w:rFonts w:ascii="Times New Roman" w:hAnsi="Times New Roman"/>
          <w:sz w:val="28"/>
          <w:szCs w:val="28"/>
        </w:rPr>
        <w:t> </w:t>
      </w:r>
      <w:r w:rsidRPr="00AB1F3B">
        <w:rPr>
          <w:rFonts w:ascii="Times New Roman" w:hAnsi="Times New Roman"/>
          <w:sz w:val="28"/>
          <w:szCs w:val="28"/>
        </w:rPr>
        <w:t>гостеприимство», в рамках реализации на территории Новосибирской области государственной программы Новосибирской области «Развитие туризма в</w:t>
      </w:r>
      <w:r w:rsidR="00AB1F3B">
        <w:rPr>
          <w:rFonts w:ascii="Times New Roman" w:hAnsi="Times New Roman"/>
          <w:sz w:val="28"/>
          <w:szCs w:val="28"/>
        </w:rPr>
        <w:t> </w:t>
      </w:r>
      <w:r w:rsidRPr="00AB1F3B">
        <w:rPr>
          <w:rFonts w:ascii="Times New Roman" w:hAnsi="Times New Roman"/>
          <w:sz w:val="28"/>
          <w:szCs w:val="28"/>
        </w:rPr>
        <w:t>Новосибирской области», утвержденной постановлением Правительства Новосибирской области от 30.12.2021 № 576-п «Об утверждении государственной программы Новосибирской области «Развитие туризма в Новосибирской области» (далее – государственная программа НСО).</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2. Основные понятия, используемые в настоящем Порядке:</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1) грантополучатель – участник отбора, признанный победителем отбора;</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2) отбор – способ отбора грантополучателя, осуществляемый исходя из</w:t>
      </w:r>
      <w:r w:rsidR="00AB1F3B">
        <w:rPr>
          <w:rFonts w:ascii="Times New Roman" w:hAnsi="Times New Roman"/>
          <w:sz w:val="28"/>
          <w:szCs w:val="28"/>
        </w:rPr>
        <w:t> </w:t>
      </w:r>
      <w:r w:rsidRPr="00AB1F3B">
        <w:rPr>
          <w:rFonts w:ascii="Times New Roman" w:hAnsi="Times New Roman"/>
          <w:sz w:val="28"/>
          <w:szCs w:val="28"/>
        </w:rPr>
        <w:t>соответствия участников отбора категориям и очередности поступления заявок на участие в отборе;</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3) участник отбора – юридическое лицо (за исключением некоммерческих организаций, являющихся государственными (муниципальными учреждениями) и</w:t>
      </w:r>
      <w:r w:rsidR="00AB1F3B">
        <w:rPr>
          <w:rFonts w:ascii="Times New Roman" w:hAnsi="Times New Roman"/>
          <w:sz w:val="28"/>
          <w:szCs w:val="28"/>
        </w:rPr>
        <w:t> </w:t>
      </w:r>
      <w:r w:rsidRPr="00AB1F3B">
        <w:rPr>
          <w:rFonts w:ascii="Times New Roman" w:hAnsi="Times New Roman"/>
          <w:sz w:val="28"/>
          <w:szCs w:val="28"/>
        </w:rPr>
        <w:t>индивидуальный предприниматель Новосибирской области, которые подали заявку на участие отборе.</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3. Целью предоставления гранта является достижение показателя «количество туристических поездок по территории Российской Федерации» государственной программы РФ.</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 xml:space="preserve">4. Грант предоставляется юридическим лицам (за исключением некоммерческих организаций, являющихся государственными (муниципальными) учреждениями) и индивидуальным предпринимателям, зарегистрированным </w:t>
      </w:r>
      <w:r w:rsidRPr="00AB1F3B">
        <w:rPr>
          <w:rFonts w:ascii="Times New Roman" w:hAnsi="Times New Roman"/>
          <w:sz w:val="28"/>
          <w:szCs w:val="28"/>
        </w:rPr>
        <w:lastRenderedPageBreak/>
        <w:t>и</w:t>
      </w:r>
      <w:r w:rsidR="00AB1F3B">
        <w:rPr>
          <w:rFonts w:ascii="Times New Roman" w:hAnsi="Times New Roman"/>
          <w:sz w:val="28"/>
          <w:szCs w:val="28"/>
        </w:rPr>
        <w:t> </w:t>
      </w:r>
      <w:r w:rsidRPr="00AB1F3B">
        <w:rPr>
          <w:rFonts w:ascii="Times New Roman" w:hAnsi="Times New Roman"/>
          <w:sz w:val="28"/>
          <w:szCs w:val="28"/>
        </w:rPr>
        <w:t>осуществляющим на территории Новосибирской области в качестве основного или дополнительного вид деятельности по кодам общероссийского классификатора видов экономической деятельности: 56.10, 56.21, 59.14, 79.9, 82.3, 82.30, 82.30.1, 82.30.2, 86.90.4, 90.01, 90.02, 90.03, 90.04, 91.01, 91.02, 91.03, 91.04, 92.1, 93.11, 93.12, 93.19, 93.2, 93.21, 93.29, 93.29.1, 93.29.2, 93.29.3, 93.29.9, 94.99, 94.99.5, 94.99.6 не менее одного года до даты подачи заявки, признанным победителями отбора, проведенного в соответствии с настоящим Порядком.</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5. Грант предоставляется на финансовое обеспечение затрат грантополучателя на организацию и проведение событийных мероприятий, направленных на развитие туризма в Новосибирской области (далее – событийные мероприятия), по следующим направлениям:</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1) разработка концепции событийного мероприятия, включая разработку сценарного плана, фирменного стиля, элементов оформления и программы проведения событийного мероприятия;</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2) разработка и реализация событийного мероприятия с учетом следующего:</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а) продвижение событийного мероприятия за пределами Новосибирской области, включая обеспечение беспрерывного 24-часового онлайн-видеонаблюдения за подготовкой организации и проведения событийного мероприятия с трансляцией в информационно-телекоммуникационной сети «Интернет»;</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б) сумма расходов на разработку и реализацию мероприятий по</w:t>
      </w:r>
      <w:r w:rsidR="00AB1F3B">
        <w:rPr>
          <w:rFonts w:ascii="Times New Roman" w:hAnsi="Times New Roman"/>
          <w:sz w:val="28"/>
          <w:szCs w:val="28"/>
        </w:rPr>
        <w:t> </w:t>
      </w:r>
      <w:r w:rsidRPr="00AB1F3B">
        <w:rPr>
          <w:rFonts w:ascii="Times New Roman" w:hAnsi="Times New Roman"/>
          <w:sz w:val="28"/>
          <w:szCs w:val="28"/>
        </w:rPr>
        <w:t>продвижению событийного мероприятия не превышает 25% общей суммы расходов на организацию и проведение событийного мероприятия;</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3) материально-техническое обеспечение событийного мероприятия, которое включает в том числе:</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а) аренду и подготовку места проведения событийного мероприятия;</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б) аренду и настройку технического и сценического оборудования для</w:t>
      </w:r>
      <w:r w:rsidR="00AB1F3B">
        <w:rPr>
          <w:rFonts w:ascii="Times New Roman" w:hAnsi="Times New Roman"/>
          <w:sz w:val="28"/>
          <w:szCs w:val="28"/>
        </w:rPr>
        <w:t> </w:t>
      </w:r>
      <w:r w:rsidRPr="00AB1F3B">
        <w:rPr>
          <w:rFonts w:ascii="Times New Roman" w:hAnsi="Times New Roman"/>
          <w:sz w:val="28"/>
          <w:szCs w:val="28"/>
        </w:rPr>
        <w:t>обеспечения проведения событийного мероприятия, включая аренду светового, звукового и видеооборудования, в том числе для целей организации музыкального сопровождения и трансляций в период проведения событийного мероприятия;</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в) аренду и установку сценического комплекса и барьеров или их аналогов для ограждения места проведения событийного мероприятия, их оформление;</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г) изготовление или аренду декораций и иных конструкций, обеспечивающих проведение событийного мероприятия;</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д) организацию системы подсчета зрителей событийного мероприятия;</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4) привлечение и оплата услуг участников событийного мероприятия.</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6. Грант предоставляется министерством экономического развития Новосибирской области (далее – МЭР НСО), осуществляющим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w:t>
      </w:r>
      <w:r w:rsidR="00AB1F3B">
        <w:rPr>
          <w:rFonts w:ascii="Times New Roman" w:hAnsi="Times New Roman"/>
          <w:sz w:val="28"/>
          <w:szCs w:val="28"/>
        </w:rPr>
        <w:t> </w:t>
      </w:r>
      <w:r w:rsidRPr="00AB1F3B">
        <w:rPr>
          <w:rFonts w:ascii="Times New Roman" w:hAnsi="Times New Roman"/>
          <w:sz w:val="28"/>
          <w:szCs w:val="28"/>
        </w:rPr>
        <w:t>предоставление грантов на соответствующий финансовый год.</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7. Размер затрат, подлежащих финансовому обеспечению за счет средств гранта, определяется:</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lastRenderedPageBreak/>
        <w:t>1) для грантополучателей, являющихся плательщиками налога на</w:t>
      </w:r>
      <w:r w:rsidR="00AB1F3B">
        <w:rPr>
          <w:rFonts w:ascii="Times New Roman" w:hAnsi="Times New Roman"/>
          <w:sz w:val="28"/>
          <w:szCs w:val="28"/>
        </w:rPr>
        <w:t> </w:t>
      </w:r>
      <w:r w:rsidRPr="00AB1F3B">
        <w:rPr>
          <w:rFonts w:ascii="Times New Roman" w:hAnsi="Times New Roman"/>
          <w:sz w:val="28"/>
          <w:szCs w:val="28"/>
        </w:rPr>
        <w:t>добавленную стоимость, исходя из затрат грантополучателя без учета налога на</w:t>
      </w:r>
      <w:r w:rsidR="00AB1F3B">
        <w:rPr>
          <w:rFonts w:ascii="Times New Roman" w:hAnsi="Times New Roman"/>
          <w:sz w:val="28"/>
          <w:szCs w:val="28"/>
        </w:rPr>
        <w:t> </w:t>
      </w:r>
      <w:r w:rsidRPr="00AB1F3B">
        <w:rPr>
          <w:rFonts w:ascii="Times New Roman" w:hAnsi="Times New Roman"/>
          <w:sz w:val="28"/>
          <w:szCs w:val="28"/>
        </w:rPr>
        <w:t>добавленную стоимость;</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2) для грантополучателей, не являющихся плательщиками налога на</w:t>
      </w:r>
      <w:r w:rsidR="00AB1F3B">
        <w:rPr>
          <w:rFonts w:ascii="Times New Roman" w:hAnsi="Times New Roman"/>
          <w:sz w:val="28"/>
          <w:szCs w:val="28"/>
        </w:rPr>
        <w:t> </w:t>
      </w:r>
      <w:r w:rsidRPr="00AB1F3B">
        <w:rPr>
          <w:rFonts w:ascii="Times New Roman" w:hAnsi="Times New Roman"/>
          <w:sz w:val="28"/>
          <w:szCs w:val="28"/>
        </w:rPr>
        <w:t>добавленную стоимость или использующих право на освобождение от</w:t>
      </w:r>
      <w:r w:rsidR="00AB1F3B">
        <w:rPr>
          <w:rFonts w:ascii="Times New Roman" w:hAnsi="Times New Roman"/>
          <w:sz w:val="28"/>
          <w:szCs w:val="28"/>
        </w:rPr>
        <w:t> </w:t>
      </w:r>
      <w:r w:rsidRPr="00AB1F3B">
        <w:rPr>
          <w:rFonts w:ascii="Times New Roman" w:hAnsi="Times New Roman"/>
          <w:sz w:val="28"/>
          <w:szCs w:val="28"/>
        </w:rPr>
        <w:t>исполнения обязанностей налогоплательщика налога на добавленную стоимость в соответствии со статьей 145 Налогового кодекса Российской Федерации, исходя из затрат грантополучателя включая сумму налога на добавленную стоимость.</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8. Информация о гранте размещается на едином портале бюджетной системы Российской Федерации в информационно-телекоммуникационной сети «Интернет» (http://budget.gov.ru) (далее – единый портал) (в разделе единого портала) в порядке, утвержденном приказом Министерства финансов Российской Федерации (далее – Минфин РФ) от 28.12.2016 № 243н «О составе и порядке размещения и предоставления информации на едином портале бюджетной системы Российской Федерации», в течение десяти рабочих дней со дня, следующего за</w:t>
      </w:r>
      <w:r w:rsidR="00AB1F3B">
        <w:rPr>
          <w:rFonts w:ascii="Times New Roman" w:hAnsi="Times New Roman"/>
          <w:sz w:val="28"/>
          <w:szCs w:val="28"/>
        </w:rPr>
        <w:t> </w:t>
      </w:r>
      <w:r w:rsidRPr="00AB1F3B">
        <w:rPr>
          <w:rFonts w:ascii="Times New Roman" w:hAnsi="Times New Roman"/>
          <w:sz w:val="28"/>
          <w:szCs w:val="28"/>
        </w:rPr>
        <w:t>днем доведения бюджетных ассигнований на предоставление грантов до</w:t>
      </w:r>
      <w:r w:rsidR="00AB1F3B">
        <w:rPr>
          <w:rFonts w:ascii="Times New Roman" w:hAnsi="Times New Roman"/>
          <w:sz w:val="28"/>
          <w:szCs w:val="28"/>
        </w:rPr>
        <w:t> </w:t>
      </w:r>
      <w:r w:rsidRPr="00AB1F3B">
        <w:rPr>
          <w:rFonts w:ascii="Times New Roman" w:hAnsi="Times New Roman"/>
          <w:sz w:val="28"/>
          <w:szCs w:val="28"/>
        </w:rPr>
        <w:t>МЭР</w:t>
      </w:r>
      <w:r w:rsidR="00AB1F3B">
        <w:rPr>
          <w:rFonts w:ascii="Times New Roman" w:hAnsi="Times New Roman"/>
          <w:sz w:val="28"/>
          <w:szCs w:val="28"/>
        </w:rPr>
        <w:t> </w:t>
      </w:r>
      <w:r w:rsidRPr="00AB1F3B">
        <w:rPr>
          <w:rFonts w:ascii="Times New Roman" w:hAnsi="Times New Roman"/>
          <w:sz w:val="28"/>
          <w:szCs w:val="28"/>
        </w:rPr>
        <w:t>НСО.</w:t>
      </w:r>
    </w:p>
    <w:p w:rsidR="00115A5A" w:rsidRPr="00AB1F3B" w:rsidRDefault="00D45D82">
      <w:pPr>
        <w:spacing w:after="0" w:line="240" w:lineRule="auto"/>
        <w:ind w:firstLine="709"/>
        <w:jc w:val="both"/>
        <w:rPr>
          <w:rFonts w:ascii="Times New Roman" w:hAnsi="Times New Roman"/>
          <w:sz w:val="28"/>
          <w:szCs w:val="28"/>
        </w:rPr>
      </w:pPr>
      <w:r w:rsidRPr="00AB1F3B">
        <w:rPr>
          <w:rFonts w:ascii="Times New Roman" w:hAnsi="Times New Roman"/>
          <w:sz w:val="28"/>
          <w:szCs w:val="28"/>
        </w:rPr>
        <w:t>9. Грантополучатели определяются по результатам отбора, проводимого путем запроса предложений на основании заявок на участие в отборе (далее – заявка), направленных участниками отбора, исходя из соответствия участника отбора категориям отбора, установленным пунктом 4 настоящего Порядка, требованиям установленным пунктом 11 настоящего Порядка, событийного мероприятия требованиям, установленным пунктом 12 настоящего Порядка, и</w:t>
      </w:r>
      <w:r w:rsidR="00AB1F3B">
        <w:rPr>
          <w:rFonts w:ascii="Times New Roman" w:hAnsi="Times New Roman"/>
          <w:sz w:val="28"/>
          <w:szCs w:val="28"/>
        </w:rPr>
        <w:t> </w:t>
      </w:r>
      <w:r w:rsidRPr="00AB1F3B">
        <w:rPr>
          <w:rFonts w:ascii="Times New Roman" w:hAnsi="Times New Roman"/>
          <w:sz w:val="28"/>
          <w:szCs w:val="28"/>
        </w:rPr>
        <w:t>очередности поступления заявок.</w:t>
      </w:r>
    </w:p>
    <w:p w:rsidR="00115A5A" w:rsidRPr="00AB1F3B" w:rsidRDefault="00D45D82" w:rsidP="00AB1F3B">
      <w:pPr>
        <w:pBdr>
          <w:top w:val="none" w:sz="4" w:space="0" w:color="000000"/>
          <w:left w:val="none" w:sz="4" w:space="0" w:color="000000"/>
          <w:bottom w:val="none" w:sz="4" w:space="0" w:color="000000"/>
          <w:right w:val="none" w:sz="4" w:space="8" w:color="000000"/>
        </w:pBdr>
        <w:spacing w:after="0" w:line="240" w:lineRule="auto"/>
        <w:ind w:firstLine="709"/>
        <w:jc w:val="both"/>
        <w:rPr>
          <w:rFonts w:ascii="Times New Roman" w:hAnsi="Times New Roman"/>
          <w:sz w:val="28"/>
          <w:szCs w:val="28"/>
        </w:rPr>
      </w:pPr>
      <w:r w:rsidRPr="00AB1F3B">
        <w:rPr>
          <w:rFonts w:ascii="Times New Roman" w:hAnsi="Times New Roman"/>
          <w:sz w:val="28"/>
          <w:szCs w:val="28"/>
        </w:rPr>
        <w:t>10. Отбор получателя гранта проводится МЭР НСО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115A5A" w:rsidRPr="00AB1F3B" w:rsidRDefault="00D45D82" w:rsidP="00AB1F3B">
      <w:pPr>
        <w:pBdr>
          <w:top w:val="none" w:sz="4" w:space="0" w:color="000000"/>
          <w:left w:val="none" w:sz="4" w:space="0" w:color="000000"/>
          <w:bottom w:val="none" w:sz="4" w:space="0" w:color="000000"/>
          <w:right w:val="none" w:sz="4" w:space="8" w:color="000000"/>
        </w:pBdr>
        <w:spacing w:after="0" w:line="240" w:lineRule="auto"/>
        <w:ind w:firstLine="709"/>
        <w:jc w:val="both"/>
        <w:rPr>
          <w:rFonts w:ascii="Times New Roman" w:hAnsi="Times New Roman"/>
          <w:sz w:val="28"/>
          <w:szCs w:val="28"/>
        </w:rPr>
      </w:pPr>
      <w:r w:rsidRPr="00AB1F3B">
        <w:rPr>
          <w:rFonts w:ascii="Times New Roman" w:hAnsi="Times New Roman"/>
          <w:sz w:val="28"/>
          <w:szCs w:val="28"/>
        </w:rPr>
        <w:t>Обеспечение доступа к системе «Электронный бюджет» осуществляется с</w:t>
      </w:r>
      <w:r w:rsidR="00AB1F3B">
        <w:rPr>
          <w:rFonts w:ascii="Times New Roman" w:hAnsi="Times New Roman"/>
          <w:sz w:val="28"/>
          <w:szCs w:val="28"/>
        </w:rPr>
        <w:t> </w:t>
      </w:r>
      <w:r w:rsidRPr="00AB1F3B">
        <w:rPr>
          <w:rFonts w:ascii="Times New Roman" w:hAnsi="Times New Roman"/>
          <w:sz w:val="28"/>
          <w:szCs w:val="28"/>
        </w:rPr>
        <w:t>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w:t>
      </w:r>
      <w:r w:rsidR="00AB1F3B">
        <w:rPr>
          <w:rFonts w:ascii="Times New Roman" w:hAnsi="Times New Roman"/>
          <w:sz w:val="28"/>
          <w:szCs w:val="28"/>
        </w:rPr>
        <w:t> </w:t>
      </w:r>
      <w:r w:rsidRPr="00AB1F3B">
        <w:rPr>
          <w:rFonts w:ascii="Times New Roman" w:hAnsi="Times New Roman"/>
          <w:sz w:val="28"/>
          <w:szCs w:val="28"/>
        </w:rPr>
        <w:t>муниципальных услуг в электронной форме».</w:t>
      </w:r>
    </w:p>
    <w:p w:rsidR="00115A5A" w:rsidRPr="00AB1F3B" w:rsidRDefault="00D45D82" w:rsidP="00AB1F3B">
      <w:pPr>
        <w:pBdr>
          <w:top w:val="none" w:sz="4" w:space="0" w:color="000000"/>
          <w:left w:val="none" w:sz="4" w:space="0" w:color="000000"/>
          <w:bottom w:val="none" w:sz="4" w:space="0" w:color="000000"/>
          <w:right w:val="none" w:sz="4" w:space="8" w:color="000000"/>
        </w:pBdr>
        <w:spacing w:after="0" w:line="240" w:lineRule="auto"/>
        <w:ind w:firstLine="709"/>
        <w:jc w:val="both"/>
        <w:rPr>
          <w:rFonts w:ascii="Times New Roman" w:hAnsi="Times New Roman"/>
          <w:sz w:val="28"/>
          <w:szCs w:val="28"/>
        </w:rPr>
      </w:pPr>
      <w:r w:rsidRPr="00AB1F3B">
        <w:rPr>
          <w:rFonts w:ascii="Times New Roman" w:hAnsi="Times New Roman"/>
          <w:sz w:val="28"/>
          <w:szCs w:val="28"/>
        </w:rPr>
        <w:t>Взаимодействие МЭР НСО, комиссии по отбору грантополучателей на</w:t>
      </w:r>
      <w:r w:rsidR="00AB1F3B">
        <w:rPr>
          <w:rFonts w:ascii="Times New Roman" w:hAnsi="Times New Roman"/>
          <w:sz w:val="28"/>
          <w:szCs w:val="28"/>
        </w:rPr>
        <w:t> </w:t>
      </w:r>
      <w:r w:rsidRPr="00AB1F3B">
        <w:rPr>
          <w:rFonts w:ascii="Times New Roman" w:hAnsi="Times New Roman"/>
          <w:sz w:val="28"/>
          <w:szCs w:val="28"/>
        </w:rPr>
        <w:t>предоставление грантов в форме субсидий из областного бюджета Новосибирской области на поддержку и продвижение событийных мероприятий, направленных на развитие туризма в Новосибирской области (далее – комиссия), с</w:t>
      </w:r>
      <w:r w:rsidR="00AB1F3B">
        <w:rPr>
          <w:rFonts w:ascii="Times New Roman" w:hAnsi="Times New Roman"/>
          <w:sz w:val="28"/>
          <w:szCs w:val="28"/>
        </w:rPr>
        <w:t> </w:t>
      </w:r>
      <w:r w:rsidRPr="00AB1F3B">
        <w:rPr>
          <w:rFonts w:ascii="Times New Roman" w:hAnsi="Times New Roman"/>
          <w:sz w:val="28"/>
          <w:szCs w:val="28"/>
        </w:rPr>
        <w:t>участниками отбора осуществляется с использованием документов в электронной форме в системе «Электронный бюджет».</w:t>
      </w:r>
    </w:p>
    <w:p w:rsidR="00115A5A" w:rsidRDefault="00115A5A">
      <w:pPr>
        <w:spacing w:after="0" w:line="240" w:lineRule="auto"/>
        <w:ind w:firstLine="709"/>
        <w:jc w:val="both"/>
        <w:rPr>
          <w:rFonts w:ascii="Times New Roman" w:hAnsi="Times New Roman"/>
          <w:sz w:val="28"/>
          <w:szCs w:val="28"/>
        </w:rPr>
      </w:pPr>
    </w:p>
    <w:p w:rsidR="00115A5A" w:rsidRPr="00D45D82" w:rsidRDefault="00D45D82" w:rsidP="00D45D82">
      <w:pPr>
        <w:spacing w:after="0" w:line="240" w:lineRule="auto"/>
        <w:jc w:val="center"/>
        <w:rPr>
          <w:rFonts w:ascii="Times New Roman" w:hAnsi="Times New Roman"/>
          <w:b/>
          <w:bCs/>
          <w:sz w:val="28"/>
          <w:szCs w:val="28"/>
        </w:rPr>
      </w:pPr>
      <w:r w:rsidRPr="00D45D82">
        <w:rPr>
          <w:rFonts w:ascii="Times New Roman" w:hAnsi="Times New Roman"/>
          <w:b/>
          <w:bCs/>
          <w:sz w:val="28"/>
          <w:szCs w:val="28"/>
        </w:rPr>
        <w:t>II. Условия и порядок проведения отбора</w:t>
      </w:r>
    </w:p>
    <w:p w:rsidR="00115A5A" w:rsidRDefault="00115A5A">
      <w:pPr>
        <w:spacing w:after="0" w:line="240" w:lineRule="auto"/>
        <w:ind w:firstLine="709"/>
        <w:jc w:val="both"/>
        <w:rPr>
          <w:rFonts w:ascii="Times New Roman" w:hAnsi="Times New Roman"/>
          <w:sz w:val="28"/>
          <w:szCs w:val="28"/>
        </w:rPr>
      </w:pP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11. Участник отбора по состоянию не ранее чем на первое число месяца, в</w:t>
      </w:r>
      <w:r>
        <w:rPr>
          <w:rFonts w:ascii="Times New Roman" w:hAnsi="Times New Roman"/>
          <w:sz w:val="28"/>
          <w:szCs w:val="28"/>
        </w:rPr>
        <w:t> </w:t>
      </w:r>
      <w:r w:rsidRPr="00D45D82">
        <w:rPr>
          <w:rFonts w:ascii="Times New Roman" w:hAnsi="Times New Roman"/>
          <w:sz w:val="28"/>
          <w:szCs w:val="28"/>
        </w:rPr>
        <w:t>котором подается заявка, должен соответствовать следующим требованиям:</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lastRenderedPageBreak/>
        <w:t>1)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2) отсутствие просроченной задолженности по возврату в областной бюджет иных субсидий, бюджетных инвестиций, а также иной просроченной (неурегулированной) задолженности по денежным обязательствам перед Новосибирской областью (за исключением случаев, установленных Правительством Новосибирской области);</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3) не находиться в процессе реорганизации (за исключением реорганизации в форме присоединения к юридическому лицу – участнику отбора другого юридического лица), ликвидации, в отношении его не введена процедура банкротства, его деятельность не приостановлена в порядке, предусмотренном законодательством Российской Федерации (в случае, если участником отбора является юридическое лицо), не прекращать деятельность в качестве индивидуального предпринимателя (в случае если участником отбора является индивидуальный предприниматель);</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4) отсутствие в реестре дисквалифицированных лиц сведений о</w:t>
      </w:r>
      <w:r>
        <w:rPr>
          <w:rFonts w:ascii="Times New Roman" w:hAnsi="Times New Roman"/>
          <w:sz w:val="28"/>
          <w:szCs w:val="28"/>
        </w:rPr>
        <w:t> </w:t>
      </w:r>
      <w:r w:rsidRPr="00D45D82">
        <w:rPr>
          <w:rFonts w:ascii="Times New Roman" w:hAnsi="Times New Roman"/>
          <w:sz w:val="28"/>
          <w:szCs w:val="28"/>
        </w:rPr>
        <w:t>дисквалифицированных руководителе, членах коллегиального исполнительного органа, лице, исполняющем функции единоличного исполнительного органа, или</w:t>
      </w:r>
      <w:r>
        <w:rPr>
          <w:rFonts w:ascii="Times New Roman" w:hAnsi="Times New Roman"/>
          <w:sz w:val="28"/>
          <w:szCs w:val="28"/>
        </w:rPr>
        <w:t> </w:t>
      </w:r>
      <w:r w:rsidRPr="00D45D82">
        <w:rPr>
          <w:rFonts w:ascii="Times New Roman" w:hAnsi="Times New Roman"/>
          <w:sz w:val="28"/>
          <w:szCs w:val="28"/>
        </w:rPr>
        <w:t>главном бухгалтере (при наличии) участника отбора, являющегося юридическим лицом, об индивидуальном предпринимателе;</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5) не являться иностранным юридическим лицом, в том числе местом регистрации которого является государство или территория, включенные в</w:t>
      </w:r>
      <w:r>
        <w:rPr>
          <w:rFonts w:ascii="Times New Roman" w:hAnsi="Times New Roman"/>
          <w:sz w:val="28"/>
          <w:szCs w:val="28"/>
        </w:rPr>
        <w:t> </w:t>
      </w:r>
      <w:r w:rsidRPr="00D45D82">
        <w:rPr>
          <w:rFonts w:ascii="Times New Roman" w:hAnsi="Times New Roman"/>
          <w:sz w:val="28"/>
          <w:szCs w:val="28"/>
        </w:rPr>
        <w:t>утверждаемый Минфином РФ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w:t>
      </w:r>
      <w:r>
        <w:rPr>
          <w:rFonts w:ascii="Times New Roman" w:hAnsi="Times New Roman"/>
          <w:sz w:val="28"/>
          <w:szCs w:val="28"/>
        </w:rPr>
        <w:t> </w:t>
      </w:r>
      <w:r w:rsidRPr="00D45D82">
        <w:rPr>
          <w:rFonts w:ascii="Times New Roman" w:hAnsi="Times New Roman"/>
          <w:sz w:val="28"/>
          <w:szCs w:val="28"/>
        </w:rPr>
        <w:t>уставном (складочном) капитале которого доля прямого или косвенного (через</w:t>
      </w:r>
      <w:r>
        <w:rPr>
          <w:rFonts w:ascii="Times New Roman" w:hAnsi="Times New Roman"/>
          <w:sz w:val="28"/>
          <w:szCs w:val="28"/>
        </w:rPr>
        <w:t> </w:t>
      </w:r>
      <w:r w:rsidRPr="00D45D82">
        <w:rPr>
          <w:rFonts w:ascii="Times New Roman" w:hAnsi="Times New Roman"/>
          <w:sz w:val="28"/>
          <w:szCs w:val="28"/>
        </w:rPr>
        <w:t>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w:t>
      </w:r>
      <w:r>
        <w:rPr>
          <w:rFonts w:ascii="Times New Roman" w:hAnsi="Times New Roman"/>
          <w:sz w:val="28"/>
          <w:szCs w:val="28"/>
        </w:rPr>
        <w:t> </w:t>
      </w:r>
      <w:r w:rsidRPr="00D45D82">
        <w:rPr>
          <w:rFonts w:ascii="Times New Roman" w:hAnsi="Times New Roman"/>
          <w:sz w:val="28"/>
          <w:szCs w:val="28"/>
        </w:rPr>
        <w:t>капитале других российских юридических лиц, реализованное через участие в</w:t>
      </w:r>
      <w:r>
        <w:rPr>
          <w:rFonts w:ascii="Times New Roman" w:hAnsi="Times New Roman"/>
          <w:sz w:val="28"/>
          <w:szCs w:val="28"/>
        </w:rPr>
        <w:t> </w:t>
      </w:r>
      <w:r w:rsidRPr="00D45D82">
        <w:rPr>
          <w:rFonts w:ascii="Times New Roman" w:hAnsi="Times New Roman"/>
          <w:sz w:val="28"/>
          <w:szCs w:val="28"/>
        </w:rPr>
        <w:t>капитале указанных публичных акционерных обществ;</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6) не получать средства из областного бюджета в соответствии с иными нормативными правовыми актами Новосибирской области на цель, установленную пунктом 3 настоящего Порядка;</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7) не находиться в перечне организаций и физических лиц, в отношении которых имеются сведения об их причастности к экстремистской деятельности или</w:t>
      </w:r>
      <w:r>
        <w:rPr>
          <w:rFonts w:ascii="Times New Roman" w:hAnsi="Times New Roman"/>
          <w:sz w:val="28"/>
          <w:szCs w:val="28"/>
        </w:rPr>
        <w:t> </w:t>
      </w:r>
      <w:r w:rsidRPr="00D45D82">
        <w:rPr>
          <w:rFonts w:ascii="Times New Roman" w:hAnsi="Times New Roman"/>
          <w:sz w:val="28"/>
          <w:szCs w:val="28"/>
        </w:rPr>
        <w:t>терроризму;</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 xml:space="preserve">8) не находиться в составляемых в рамках реализации полномочий, предусмотренных главой VII Устава ООН, Советом Безопасности ООН </w:t>
      </w:r>
      <w:r w:rsidRPr="00D45D82">
        <w:rPr>
          <w:rFonts w:ascii="Times New Roman" w:hAnsi="Times New Roman"/>
          <w:sz w:val="28"/>
          <w:szCs w:val="28"/>
        </w:rPr>
        <w:lastRenderedPageBreak/>
        <w:t>или</w:t>
      </w:r>
      <w:r>
        <w:rPr>
          <w:rFonts w:ascii="Times New Roman" w:hAnsi="Times New Roman"/>
          <w:sz w:val="28"/>
          <w:szCs w:val="28"/>
        </w:rPr>
        <w:t> </w:t>
      </w:r>
      <w:r w:rsidRPr="00D45D82">
        <w:rPr>
          <w:rFonts w:ascii="Times New Roman" w:hAnsi="Times New Roman"/>
          <w:sz w:val="28"/>
          <w:szCs w:val="28"/>
        </w:rPr>
        <w:t>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9) не являться иностранным агентом в соответствии с Федеральным законом от 14.07.2022 № 255-ФЗ «О контроле за деятельностью лиц, находящихся под</w:t>
      </w:r>
      <w:r>
        <w:rPr>
          <w:rFonts w:ascii="Times New Roman" w:hAnsi="Times New Roman"/>
          <w:sz w:val="28"/>
          <w:szCs w:val="28"/>
        </w:rPr>
        <w:t> </w:t>
      </w:r>
      <w:r w:rsidRPr="00D45D82">
        <w:rPr>
          <w:rFonts w:ascii="Times New Roman" w:hAnsi="Times New Roman"/>
          <w:sz w:val="28"/>
          <w:szCs w:val="28"/>
        </w:rPr>
        <w:t>иностранным влиянием».</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12. Событийное мероприятие, поддержка и продвижение которого планируется в том числе за счет средств гранта, должно соответствовать одновременно следующим критериям:</w:t>
      </w:r>
    </w:p>
    <w:p w:rsidR="00115A5A" w:rsidRPr="00D45D82" w:rsidRDefault="00D45D82" w:rsidP="00D45D82">
      <w:pPr>
        <w:spacing w:after="0" w:line="240" w:lineRule="auto"/>
        <w:ind w:firstLine="709"/>
        <w:jc w:val="both"/>
        <w:rPr>
          <w:rFonts w:ascii="Times New Roman" w:hAnsi="Times New Roman"/>
          <w:spacing w:val="-6"/>
          <w:sz w:val="28"/>
          <w:szCs w:val="28"/>
        </w:rPr>
      </w:pPr>
      <w:r w:rsidRPr="00D45D82">
        <w:rPr>
          <w:rFonts w:ascii="Times New Roman" w:hAnsi="Times New Roman"/>
          <w:spacing w:val="-6"/>
          <w:sz w:val="28"/>
          <w:szCs w:val="28"/>
        </w:rPr>
        <w:t>1) проведение в одном или нескольких форматах: культурно-зрелищного мероприятия и (или) конгрессно-выставочного мероприятия, и (или) спортивного мероприятия (исключительно на любительском уровне), и (или) гастрономического мероприятия;</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2) целью проведения является стимулирование туристских поездок на</w:t>
      </w:r>
      <w:r>
        <w:rPr>
          <w:rFonts w:ascii="Times New Roman" w:hAnsi="Times New Roman"/>
          <w:sz w:val="28"/>
          <w:szCs w:val="28"/>
        </w:rPr>
        <w:t> </w:t>
      </w:r>
      <w:r w:rsidRPr="00D45D82">
        <w:rPr>
          <w:rFonts w:ascii="Times New Roman" w:hAnsi="Times New Roman"/>
          <w:sz w:val="28"/>
          <w:szCs w:val="28"/>
        </w:rPr>
        <w:t>территорию Новосибирской области;</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3) посещение для зрителей осуществляется исключительно на безвозмездной основе;</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4) проводится для зрителей в количестве не менее 10 000 человек;</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5) финансируется за счет средств внебюджетных источников в размере не</w:t>
      </w:r>
      <w:r>
        <w:rPr>
          <w:rFonts w:ascii="Times New Roman" w:hAnsi="Times New Roman"/>
          <w:sz w:val="28"/>
          <w:szCs w:val="28"/>
        </w:rPr>
        <w:t> </w:t>
      </w:r>
      <w:r w:rsidRPr="00D45D82">
        <w:rPr>
          <w:rFonts w:ascii="Times New Roman" w:hAnsi="Times New Roman"/>
          <w:sz w:val="28"/>
          <w:szCs w:val="28"/>
        </w:rPr>
        <w:t>менее 30% от общей суммы расходов на организацию и проведение событийного мероприятия;</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6) раскрывает туристский потенциал, и (или) историю, и (или) культуру, и</w:t>
      </w:r>
      <w:r>
        <w:rPr>
          <w:rFonts w:ascii="Times New Roman" w:hAnsi="Times New Roman"/>
          <w:sz w:val="28"/>
          <w:szCs w:val="28"/>
        </w:rPr>
        <w:t> </w:t>
      </w:r>
      <w:r w:rsidRPr="00D45D82">
        <w:rPr>
          <w:rFonts w:ascii="Times New Roman" w:hAnsi="Times New Roman"/>
          <w:sz w:val="28"/>
          <w:szCs w:val="28"/>
        </w:rPr>
        <w:t>(или) традиции, и (или) достижения в области науки Новосибирской области, а</w:t>
      </w:r>
      <w:r>
        <w:rPr>
          <w:rFonts w:ascii="Times New Roman" w:hAnsi="Times New Roman"/>
          <w:sz w:val="28"/>
          <w:szCs w:val="28"/>
        </w:rPr>
        <w:t> </w:t>
      </w:r>
      <w:r w:rsidRPr="00D45D82">
        <w:rPr>
          <w:rFonts w:ascii="Times New Roman" w:hAnsi="Times New Roman"/>
          <w:sz w:val="28"/>
          <w:szCs w:val="28"/>
        </w:rPr>
        <w:t>также может включать музыкальные, и (или) цирковые, и (или) эстрадные, и</w:t>
      </w:r>
      <w:r>
        <w:rPr>
          <w:rFonts w:ascii="Times New Roman" w:hAnsi="Times New Roman"/>
          <w:sz w:val="28"/>
          <w:szCs w:val="28"/>
        </w:rPr>
        <w:t> </w:t>
      </w:r>
      <w:r w:rsidRPr="00D45D82">
        <w:rPr>
          <w:rFonts w:ascii="Times New Roman" w:hAnsi="Times New Roman"/>
          <w:sz w:val="28"/>
          <w:szCs w:val="28"/>
        </w:rPr>
        <w:t>(или)</w:t>
      </w:r>
      <w:r>
        <w:rPr>
          <w:rFonts w:ascii="Times New Roman" w:hAnsi="Times New Roman"/>
          <w:sz w:val="28"/>
          <w:szCs w:val="28"/>
        </w:rPr>
        <w:t> </w:t>
      </w:r>
      <w:r w:rsidRPr="00D45D82">
        <w:rPr>
          <w:rFonts w:ascii="Times New Roman" w:hAnsi="Times New Roman"/>
          <w:sz w:val="28"/>
          <w:szCs w:val="28"/>
        </w:rPr>
        <w:t>театральные, и (или) спортивные, и (или) гастрономические элементы;</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 xml:space="preserve">7) проводится в течение не менее двух дней подряд на территории Новосибирской области в срок не позднее 20 декабря года предоставления гранта. </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13. Объявление о проведении отбора (далее – объявление) формируется в</w:t>
      </w:r>
      <w:r>
        <w:rPr>
          <w:rFonts w:ascii="Times New Roman" w:hAnsi="Times New Roman"/>
          <w:sz w:val="28"/>
          <w:szCs w:val="28"/>
        </w:rPr>
        <w:t> </w:t>
      </w:r>
      <w:r w:rsidRPr="00D45D82">
        <w:rPr>
          <w:rFonts w:ascii="Times New Roman" w:hAnsi="Times New Roman"/>
          <w:sz w:val="28"/>
          <w:szCs w:val="28"/>
        </w:rPr>
        <w:t>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экономического развития Новосибирской области (далее – министр) (уполномоченного им лица), размещается на едином портале и на официальном сайте МЭР НСО в</w:t>
      </w:r>
      <w:r>
        <w:rPr>
          <w:rFonts w:ascii="Times New Roman" w:hAnsi="Times New Roman"/>
          <w:sz w:val="28"/>
          <w:szCs w:val="28"/>
        </w:rPr>
        <w:t> </w:t>
      </w:r>
      <w:r w:rsidRPr="00D45D82">
        <w:rPr>
          <w:rFonts w:ascii="Times New Roman" w:hAnsi="Times New Roman"/>
          <w:sz w:val="28"/>
          <w:szCs w:val="28"/>
        </w:rPr>
        <w:t>информационно-телекоммуникационной сети «Интернет» http://econom.nso.ru (далее – официальный сайт) в срок не позднее трех рабочих дней до даты начала отбора и содержит следующую информацию:</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1) сроки проведения отбора с указанием даты начала подачи и окончания приема заявок участников отбора, при этом дата окончания приема заявок не может быть ранее десятого календарного дня, следующего за днем размещения объявления о проведении отбора.</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2) наименование, место нахождения, почтовый адрес, адрес электронной почты МЭР НСО;</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3) результат предоставления гранта;</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4) доменное имя и (или) указатели страниц системы «Электронный бюджет»;</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lastRenderedPageBreak/>
        <w:t>5) требования к участникам отбора и событийному мероприятию в</w:t>
      </w:r>
      <w:r>
        <w:rPr>
          <w:rFonts w:ascii="Times New Roman" w:hAnsi="Times New Roman"/>
          <w:sz w:val="28"/>
          <w:szCs w:val="28"/>
        </w:rPr>
        <w:t> </w:t>
      </w:r>
      <w:r w:rsidRPr="00D45D82">
        <w:rPr>
          <w:rFonts w:ascii="Times New Roman" w:hAnsi="Times New Roman"/>
          <w:sz w:val="28"/>
          <w:szCs w:val="28"/>
        </w:rPr>
        <w:t>соответствии с пунктами 4, 11, 12 настоящего Порядка и к перечню документов, представляемых участниками отбора для подтверждения соответствия указанным требованиям;</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6) категории отбора;</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7) порядок подачи участниками отбора заявок и требования, предъявляемые к форме и содержанию заявок;</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8) порядок отзыва заявок, порядок их возврата, определяющий в том числе основания для возврата заявок, порядок внесения изменений в заявки;</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9) правила рассмотрения заявок;</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10) порядок возврата заявок на доработку;</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11) порядок отклонения заявок, а также информацию об основаниях их отклонения;</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12) объем распределяемого в рамках отбора гранта, порядок расчета размера предоставляемого гранта, правила распределения гранта по результатам отбора, установленные настоящим Порядком;</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13) порядок предоставления участникам отбора разъяснений положений объявления, даты начала и окончания срока такого предоставления;</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14) срок, в течение которого победитель отбора должен подписать соглашение о предоставлении гранта (далее – соглашение);</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15) условия признания победителя отбора уклонившимся от заключения соглашения;</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16) сроки размещения протокола подведения итогов отбора на едином портале и на официальном сайте, которые не могут быть позднее 14-го календарного дня, следующего за днем определения получателя гранта (с</w:t>
      </w:r>
      <w:r>
        <w:rPr>
          <w:rFonts w:ascii="Times New Roman" w:hAnsi="Times New Roman"/>
          <w:sz w:val="28"/>
          <w:szCs w:val="28"/>
        </w:rPr>
        <w:t> </w:t>
      </w:r>
      <w:r w:rsidRPr="00D45D82">
        <w:rPr>
          <w:rFonts w:ascii="Times New Roman" w:hAnsi="Times New Roman"/>
          <w:sz w:val="28"/>
          <w:szCs w:val="28"/>
        </w:rPr>
        <w:t>соблюдением сроков, установленных пунктом 26(2) Положения о мерах по</w:t>
      </w:r>
      <w:r>
        <w:rPr>
          <w:rFonts w:ascii="Times New Roman" w:hAnsi="Times New Roman"/>
          <w:sz w:val="28"/>
          <w:szCs w:val="28"/>
        </w:rPr>
        <w:t> </w:t>
      </w:r>
      <w:r w:rsidRPr="00D45D82">
        <w:rPr>
          <w:rFonts w:ascii="Times New Roman" w:hAnsi="Times New Roman"/>
          <w:sz w:val="28"/>
          <w:szCs w:val="28"/>
        </w:rPr>
        <w:t>обеспечению исполнения федерального бюджета, утвержденного постановлением Правительства Российской Федерации от 09.12.2017 № 1496 «О</w:t>
      </w:r>
      <w:r>
        <w:rPr>
          <w:rFonts w:ascii="Times New Roman" w:hAnsi="Times New Roman"/>
          <w:sz w:val="28"/>
          <w:szCs w:val="28"/>
        </w:rPr>
        <w:t> </w:t>
      </w:r>
      <w:r w:rsidRPr="00D45D82">
        <w:rPr>
          <w:rFonts w:ascii="Times New Roman" w:hAnsi="Times New Roman"/>
          <w:sz w:val="28"/>
          <w:szCs w:val="28"/>
        </w:rPr>
        <w:t>мерах по обеспечению исполнения федерального бюджета»).</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14. Внесение изменений в объявление осуществляется не позднее наступления даты окончания приема заявок с соблюдением следующих условий:</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1) срок подачи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2) при внесении изменений в объявление изменение способа отбора не</w:t>
      </w:r>
      <w:r>
        <w:rPr>
          <w:rFonts w:ascii="Times New Roman" w:hAnsi="Times New Roman"/>
          <w:sz w:val="28"/>
          <w:szCs w:val="28"/>
        </w:rPr>
        <w:t> </w:t>
      </w:r>
      <w:r w:rsidRPr="00D45D82">
        <w:rPr>
          <w:rFonts w:ascii="Times New Roman" w:hAnsi="Times New Roman"/>
          <w:sz w:val="28"/>
          <w:szCs w:val="28"/>
        </w:rPr>
        <w:t>допускается;</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3) в случае внесения изменений в объявление после наступления даты начала приема заявок в объявление включается положение, предусматривающее право участников отбора внести изменения в заявки;</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4) участники отбора, подавшие заявку, уведомляются о внесении изменений в объявление не позднее дня, следующего за днем внесения изменений в</w:t>
      </w:r>
      <w:r>
        <w:rPr>
          <w:rFonts w:ascii="Times New Roman" w:hAnsi="Times New Roman"/>
          <w:sz w:val="28"/>
          <w:szCs w:val="28"/>
        </w:rPr>
        <w:t> </w:t>
      </w:r>
      <w:r w:rsidRPr="00D45D82">
        <w:rPr>
          <w:rFonts w:ascii="Times New Roman" w:hAnsi="Times New Roman"/>
          <w:sz w:val="28"/>
          <w:szCs w:val="28"/>
        </w:rPr>
        <w:t>объявление, с использованием системы «Электронный бюджет».</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 xml:space="preserve">15. Для участия в отборе участник отбора представляет в МЭР НСО заявку, подписанную усиленной квалифицированной электронной подписью участника отбора, руководителя участника отбора или уполномоченного им лица, и включает </w:t>
      </w:r>
      <w:r w:rsidRPr="00D45D82">
        <w:rPr>
          <w:rFonts w:ascii="Times New Roman" w:hAnsi="Times New Roman"/>
          <w:sz w:val="28"/>
          <w:szCs w:val="28"/>
        </w:rPr>
        <w:lastRenderedPageBreak/>
        <w:t>подписанные (заверенные) участником отбора, руководителем участника отбора (лицом, исполняющим его обязанности):</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1) заявление о предоставлении гранта по форме согласно приложению № 1 к</w:t>
      </w:r>
      <w:r>
        <w:rPr>
          <w:rFonts w:ascii="Times New Roman" w:hAnsi="Times New Roman"/>
          <w:sz w:val="28"/>
          <w:szCs w:val="28"/>
        </w:rPr>
        <w:t> </w:t>
      </w:r>
      <w:r w:rsidRPr="00D45D82">
        <w:rPr>
          <w:rFonts w:ascii="Times New Roman" w:hAnsi="Times New Roman"/>
          <w:sz w:val="28"/>
          <w:szCs w:val="28"/>
        </w:rPr>
        <w:t>настоящему Порядку;</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2) характеристику событийного мероприятия по форме согласно приложению № 2 к настоящему Порядку;</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3) презентацию событийного мероприятия, состоящую не более чем из</w:t>
      </w:r>
      <w:r>
        <w:rPr>
          <w:rFonts w:ascii="Times New Roman" w:hAnsi="Times New Roman"/>
          <w:sz w:val="28"/>
          <w:szCs w:val="28"/>
        </w:rPr>
        <w:t> </w:t>
      </w:r>
      <w:r w:rsidRPr="00D45D82">
        <w:rPr>
          <w:rFonts w:ascii="Times New Roman" w:hAnsi="Times New Roman"/>
          <w:sz w:val="28"/>
          <w:szCs w:val="28"/>
        </w:rPr>
        <w:t>15</w:t>
      </w:r>
      <w:r>
        <w:rPr>
          <w:rFonts w:ascii="Times New Roman" w:hAnsi="Times New Roman"/>
          <w:sz w:val="28"/>
          <w:szCs w:val="28"/>
        </w:rPr>
        <w:t> </w:t>
      </w:r>
      <w:r w:rsidRPr="00D45D82">
        <w:rPr>
          <w:rFonts w:ascii="Times New Roman" w:hAnsi="Times New Roman"/>
          <w:sz w:val="28"/>
          <w:szCs w:val="28"/>
        </w:rPr>
        <w:t>слайдов, отражающих содержание событийного мероприятия, содержащую графические изображения (карты, схемы) с указанием существующих туристских ресурсов;</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4) документ, подтверждающий наличие собственных и (или) привлекаемых средств, в размере не менее 30% от общей суммы расходов на организацию и</w:t>
      </w:r>
      <w:r>
        <w:rPr>
          <w:rFonts w:ascii="Times New Roman" w:hAnsi="Times New Roman"/>
          <w:sz w:val="28"/>
          <w:szCs w:val="28"/>
        </w:rPr>
        <w:t> </w:t>
      </w:r>
      <w:r w:rsidRPr="00D45D82">
        <w:rPr>
          <w:rFonts w:ascii="Times New Roman" w:hAnsi="Times New Roman"/>
          <w:sz w:val="28"/>
          <w:szCs w:val="28"/>
        </w:rPr>
        <w:t>проведение событийного мероприятия (справка банка, обслуживающего участника отбора, об оборотах п</w:t>
      </w:r>
      <w:r w:rsidR="008B09BE">
        <w:rPr>
          <w:rFonts w:ascii="Times New Roman" w:hAnsi="Times New Roman"/>
          <w:sz w:val="28"/>
          <w:szCs w:val="28"/>
        </w:rPr>
        <w:t xml:space="preserve">о расчетным счетам за период – </w:t>
      </w:r>
      <w:r w:rsidRPr="00D45D82">
        <w:rPr>
          <w:rFonts w:ascii="Times New Roman" w:hAnsi="Times New Roman"/>
          <w:sz w:val="28"/>
          <w:szCs w:val="28"/>
        </w:rPr>
        <w:t>один год до даты направления заявки, и (или) гарантийное письмо, и (или) копия договора займа, и</w:t>
      </w:r>
      <w:r>
        <w:rPr>
          <w:rFonts w:ascii="Times New Roman" w:hAnsi="Times New Roman"/>
          <w:sz w:val="28"/>
          <w:szCs w:val="28"/>
        </w:rPr>
        <w:t> </w:t>
      </w:r>
      <w:r w:rsidRPr="00D45D82">
        <w:rPr>
          <w:rFonts w:ascii="Times New Roman" w:hAnsi="Times New Roman"/>
          <w:sz w:val="28"/>
          <w:szCs w:val="28"/>
        </w:rPr>
        <w:t>(или) копия кредитного договора);</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5) участник отбора вправе представить по собственной инициативе выписку из Единого государственного реестра юридических лиц или Единого государственного реестра индивидуальных предпринимателей, справку об</w:t>
      </w:r>
      <w:r>
        <w:rPr>
          <w:rFonts w:ascii="Times New Roman" w:hAnsi="Times New Roman"/>
          <w:sz w:val="28"/>
          <w:szCs w:val="28"/>
        </w:rPr>
        <w:t> </w:t>
      </w:r>
      <w:r w:rsidRPr="00D45D82">
        <w:rPr>
          <w:rFonts w:ascii="Times New Roman" w:hAnsi="Times New Roman"/>
          <w:sz w:val="28"/>
          <w:szCs w:val="28"/>
        </w:rPr>
        <w:t>отсутствии на едином налоговом счете или не превышении размера, определенного пунктом 3 статьи 47 Налогового кодекса Российской Федерации, задолженности по уплате налогов, сборов и страховых взносов в бюджеты бюджетной системы Российской Федерации по состоянию не ранее чем на первое число месяца в котором подается заявка.</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В случае непредставления участником отбора данных документов по</w:t>
      </w:r>
      <w:r>
        <w:rPr>
          <w:rFonts w:ascii="Times New Roman" w:hAnsi="Times New Roman"/>
          <w:sz w:val="28"/>
          <w:szCs w:val="28"/>
        </w:rPr>
        <w:t> </w:t>
      </w:r>
      <w:r w:rsidRPr="00D45D82">
        <w:rPr>
          <w:rFonts w:ascii="Times New Roman" w:hAnsi="Times New Roman"/>
          <w:sz w:val="28"/>
          <w:szCs w:val="28"/>
        </w:rPr>
        <w:t>собственной инициативе МЭР НСО запрашивает их самостоятельно посредством межведомственного запроса в электронной форме с использованием единой системы межведомственного электронного взаимодействия.</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Документы, представленные участником отбора в составе заявки, должны содержать достоверную информацию.</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16.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пунктом 15 настоящего Порядка, и подаются в</w:t>
      </w:r>
      <w:r>
        <w:rPr>
          <w:rFonts w:ascii="Times New Roman" w:hAnsi="Times New Roman"/>
          <w:sz w:val="28"/>
          <w:szCs w:val="28"/>
        </w:rPr>
        <w:t> </w:t>
      </w:r>
      <w:r w:rsidRPr="00D45D82">
        <w:rPr>
          <w:rFonts w:ascii="Times New Roman" w:hAnsi="Times New Roman"/>
          <w:sz w:val="28"/>
          <w:szCs w:val="28"/>
        </w:rPr>
        <w:t>соответствии с требованиями, указанными в объявлении.</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Датой представления заявки участником отбора считается день подписания участником отбора заявки с присвоением ей регистрационного номера в системе «Электронный бюджет».</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Количество заявок, которое вправе подать участник отбора, не ограничено. Каждая заявка оформляется отдельно и формируется в отношении одного событийного мероприятия.</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lastRenderedPageBreak/>
        <w:t>17. Участник отбора вправе в течение срока подачи заявки внести изменения в поданную заявку путем замены или дополнения документов в ранее поданной заявке в порядке, аналогичном порядку формирования заявки участником отбора.</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18. Участник отбора вправе отозвать заявку в срок не позднее даты окончания срока приема заявок, направив заявление об отзыве заявки путем формирования в системе «Электронный бюджет» соответствующего заявления.</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Отзыв заявки не препятствует повторному обращению участника отбора для</w:t>
      </w:r>
      <w:r>
        <w:rPr>
          <w:rFonts w:ascii="Times New Roman" w:hAnsi="Times New Roman"/>
          <w:sz w:val="28"/>
          <w:szCs w:val="28"/>
        </w:rPr>
        <w:t> </w:t>
      </w:r>
      <w:r w:rsidRPr="00D45D82">
        <w:rPr>
          <w:rFonts w:ascii="Times New Roman" w:hAnsi="Times New Roman"/>
          <w:sz w:val="28"/>
          <w:szCs w:val="28"/>
        </w:rPr>
        <w:t>участия в отборе, если такая заявка подана не позднее даты и времени окончания приема заявок, предусмотренных в объявлении.</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19. Участник отбора со дня размещения объявления на едином портале и</w:t>
      </w:r>
      <w:r>
        <w:rPr>
          <w:rFonts w:ascii="Times New Roman" w:hAnsi="Times New Roman"/>
          <w:sz w:val="28"/>
          <w:szCs w:val="28"/>
        </w:rPr>
        <w:t> </w:t>
      </w:r>
      <w:r w:rsidRPr="00D45D82">
        <w:rPr>
          <w:rFonts w:ascii="Times New Roman" w:hAnsi="Times New Roman"/>
          <w:sz w:val="28"/>
          <w:szCs w:val="28"/>
        </w:rPr>
        <w:t>не</w:t>
      </w:r>
      <w:r>
        <w:rPr>
          <w:rFonts w:ascii="Times New Roman" w:hAnsi="Times New Roman"/>
          <w:sz w:val="28"/>
          <w:szCs w:val="28"/>
        </w:rPr>
        <w:t> </w:t>
      </w:r>
      <w:r w:rsidRPr="00D45D82">
        <w:rPr>
          <w:rFonts w:ascii="Times New Roman" w:hAnsi="Times New Roman"/>
          <w:sz w:val="28"/>
          <w:szCs w:val="28"/>
        </w:rPr>
        <w:t>позднее третьего рабочего дня до даты окончания приема заявок вправе направлять в МЭР НСО запрос о разъяснении положений объявления путем формирования в системе «Электронный бюджет» соответствующего запроса.</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МЭР НСО в ответ на запрос, указанный в настоящем пункте, направляет разъяснение положений объявления в срок, установленный объявлением, но</w:t>
      </w:r>
      <w:r>
        <w:rPr>
          <w:rFonts w:ascii="Times New Roman" w:hAnsi="Times New Roman"/>
          <w:sz w:val="28"/>
          <w:szCs w:val="28"/>
        </w:rPr>
        <w:t> </w:t>
      </w:r>
      <w:r w:rsidRPr="00D45D82">
        <w:rPr>
          <w:rFonts w:ascii="Times New Roman" w:hAnsi="Times New Roman"/>
          <w:sz w:val="28"/>
          <w:szCs w:val="28"/>
        </w:rPr>
        <w:t>не</w:t>
      </w:r>
      <w:r>
        <w:rPr>
          <w:rFonts w:ascii="Times New Roman" w:hAnsi="Times New Roman"/>
          <w:sz w:val="28"/>
          <w:szCs w:val="28"/>
        </w:rPr>
        <w:t> </w:t>
      </w:r>
      <w:r w:rsidRPr="00D45D82">
        <w:rPr>
          <w:rFonts w:ascii="Times New Roman" w:hAnsi="Times New Roman"/>
          <w:sz w:val="28"/>
          <w:szCs w:val="28"/>
        </w:rPr>
        <w:t>позднее одного рабочего дня до даты окончания приема заявок путем формирования в системе «Электронный бюджет» соответствующего разъяснения. Представленное МЭР НСО разъяснение положений объявления не должно изменять суть информации, содержащейся в объявлении.</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20. Рассмотрение заявок на предмет их соответствия требованиям, установленным настоящим Порядком, их ранжирование в рамках проведения отбора осуществляется комиссией.</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Состав комиссии и положение о комиссии утверждаются приказами МЭР</w:t>
      </w:r>
      <w:r>
        <w:rPr>
          <w:rFonts w:ascii="Times New Roman" w:hAnsi="Times New Roman"/>
          <w:sz w:val="28"/>
          <w:szCs w:val="28"/>
        </w:rPr>
        <w:t> </w:t>
      </w:r>
      <w:r w:rsidRPr="00D45D82">
        <w:rPr>
          <w:rFonts w:ascii="Times New Roman" w:hAnsi="Times New Roman"/>
          <w:sz w:val="28"/>
          <w:szCs w:val="28"/>
        </w:rPr>
        <w:t>НСО.</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21. Не позднее одного рабочего дня, следующего за днем окончания срока подачи заявок, установленного в объявлении, в системе «Электронный бюджет» МЭР НСО, комиссии открывается доступ к поданным участниками отбора заявкам для их рассмотрения.</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22. Комиссия не позднее одного рабочего дня, следующего за днем вскрытия заявок, установленным в объявлении, подписывает протокол вскрытия заявок, содержащий информацию о поступивших для участия в отборе заявках.</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Протокол вскрытия заявок формируется на едином портале автоматически и</w:t>
      </w:r>
      <w:r>
        <w:rPr>
          <w:rFonts w:ascii="Times New Roman" w:hAnsi="Times New Roman"/>
          <w:sz w:val="28"/>
          <w:szCs w:val="28"/>
        </w:rPr>
        <w:t> </w:t>
      </w:r>
      <w:r w:rsidRPr="00D45D82">
        <w:rPr>
          <w:rFonts w:ascii="Times New Roman" w:hAnsi="Times New Roman"/>
          <w:sz w:val="28"/>
          <w:szCs w:val="28"/>
        </w:rPr>
        <w:t>подписывается усиленной квалифицированной электронной подписью председателя комиссии и членов комиссии в системе «Электронный бюджет», а</w:t>
      </w:r>
      <w:r>
        <w:rPr>
          <w:rFonts w:ascii="Times New Roman" w:hAnsi="Times New Roman"/>
          <w:sz w:val="28"/>
          <w:szCs w:val="28"/>
        </w:rPr>
        <w:t> </w:t>
      </w:r>
      <w:r w:rsidRPr="00D45D82">
        <w:rPr>
          <w:rFonts w:ascii="Times New Roman" w:hAnsi="Times New Roman"/>
          <w:sz w:val="28"/>
          <w:szCs w:val="28"/>
        </w:rPr>
        <w:t>также размещается на едином портале не позднее одного рабочего дня, следующего за днем его подписания.</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23. Комиссия в течение пяти рабочих дней со дня окончания приема заявок рассматривает заявки и проводит:</w:t>
      </w:r>
    </w:p>
    <w:p w:rsidR="00115A5A" w:rsidRPr="00D45D82" w:rsidRDefault="00D45D82" w:rsidP="00D45D82">
      <w:pPr>
        <w:spacing w:after="0" w:line="240" w:lineRule="auto"/>
        <w:ind w:firstLine="709"/>
        <w:jc w:val="both"/>
        <w:rPr>
          <w:rFonts w:ascii="Times New Roman" w:hAnsi="Times New Roman"/>
          <w:sz w:val="28"/>
          <w:szCs w:val="28"/>
          <w:highlight w:val="yellow"/>
        </w:rPr>
      </w:pPr>
      <w:r w:rsidRPr="00D45D82">
        <w:rPr>
          <w:rFonts w:ascii="Times New Roman" w:hAnsi="Times New Roman"/>
          <w:sz w:val="28"/>
          <w:szCs w:val="28"/>
        </w:rPr>
        <w:t>1) проверку на предмет:</w:t>
      </w:r>
    </w:p>
    <w:p w:rsidR="00115A5A" w:rsidRPr="00D45D82" w:rsidRDefault="00D45D82" w:rsidP="00D45D82">
      <w:pPr>
        <w:spacing w:after="0" w:line="240" w:lineRule="auto"/>
        <w:ind w:firstLine="709"/>
        <w:jc w:val="both"/>
        <w:rPr>
          <w:rFonts w:ascii="Times New Roman" w:hAnsi="Times New Roman"/>
          <w:sz w:val="28"/>
          <w:szCs w:val="28"/>
          <w:highlight w:val="white"/>
        </w:rPr>
      </w:pPr>
      <w:r w:rsidRPr="00D45D82">
        <w:rPr>
          <w:rFonts w:ascii="Times New Roman" w:hAnsi="Times New Roman"/>
          <w:sz w:val="28"/>
          <w:szCs w:val="28"/>
          <w:highlight w:val="white"/>
        </w:rPr>
        <w:t>а) соответствия участников отбора требованиям, предусмотренным пунктами 4, 11 настоящего Порядка;</w:t>
      </w:r>
    </w:p>
    <w:p w:rsidR="00115A5A" w:rsidRPr="00D45D82" w:rsidRDefault="00D45D82" w:rsidP="00D45D82">
      <w:pPr>
        <w:spacing w:after="0" w:line="240" w:lineRule="auto"/>
        <w:ind w:firstLine="709"/>
        <w:jc w:val="both"/>
        <w:rPr>
          <w:rFonts w:ascii="Times New Roman" w:hAnsi="Times New Roman"/>
          <w:sz w:val="28"/>
          <w:szCs w:val="28"/>
          <w:highlight w:val="white"/>
        </w:rPr>
      </w:pPr>
      <w:r w:rsidRPr="00D45D82">
        <w:rPr>
          <w:rFonts w:ascii="Times New Roman" w:hAnsi="Times New Roman"/>
          <w:sz w:val="28"/>
          <w:szCs w:val="28"/>
          <w:highlight w:val="white"/>
        </w:rPr>
        <w:t>б) соответствия поданных заявок требованиям, предусмотренным пунктами</w:t>
      </w:r>
      <w:r w:rsidR="00A92E25">
        <w:rPr>
          <w:rFonts w:ascii="Times New Roman" w:hAnsi="Times New Roman"/>
          <w:sz w:val="28"/>
          <w:szCs w:val="28"/>
          <w:highlight w:val="white"/>
        </w:rPr>
        <w:t> </w:t>
      </w:r>
      <w:r w:rsidRPr="00D45D82">
        <w:rPr>
          <w:rFonts w:ascii="Times New Roman" w:hAnsi="Times New Roman"/>
          <w:sz w:val="28"/>
          <w:szCs w:val="28"/>
          <w:highlight w:val="white"/>
        </w:rPr>
        <w:t>15, 16 настоящего Порядка;</w:t>
      </w:r>
    </w:p>
    <w:p w:rsidR="00115A5A" w:rsidRPr="00D45D82" w:rsidRDefault="00D45D82" w:rsidP="00D45D82">
      <w:pPr>
        <w:spacing w:after="0" w:line="240" w:lineRule="auto"/>
        <w:ind w:firstLine="709"/>
        <w:jc w:val="both"/>
        <w:rPr>
          <w:rFonts w:ascii="Times New Roman" w:hAnsi="Times New Roman"/>
          <w:sz w:val="28"/>
          <w:szCs w:val="28"/>
          <w:highlight w:val="white"/>
        </w:rPr>
      </w:pPr>
      <w:r w:rsidRPr="00D45D82">
        <w:rPr>
          <w:rFonts w:ascii="Times New Roman" w:hAnsi="Times New Roman"/>
          <w:sz w:val="28"/>
          <w:szCs w:val="28"/>
          <w:highlight w:val="white"/>
        </w:rPr>
        <w:t>в) соответствия событийного мероприятия требованиям, предусмотренным пунктом 12 настоящего Порядка;</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highlight w:val="white"/>
        </w:rPr>
        <w:lastRenderedPageBreak/>
        <w:t>г) соответствия указанных в заявке затрат требованиям, предусмотренным пунктами 5, 7 настоящего Порядка;</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highlight w:val="white"/>
        </w:rPr>
        <w:t>2) ранжирование заявок исходя из очередности их поступления. Меньший порядковый номер присваивается заявке, которая поступила ранее других заявок.</w:t>
      </w:r>
    </w:p>
    <w:p w:rsidR="00115A5A" w:rsidRPr="00D45D82" w:rsidRDefault="00D45D82" w:rsidP="00D45D82">
      <w:pPr>
        <w:spacing w:after="0" w:line="240" w:lineRule="auto"/>
        <w:ind w:firstLine="709"/>
        <w:jc w:val="both"/>
        <w:rPr>
          <w:rFonts w:ascii="Times New Roman" w:hAnsi="Times New Roman"/>
          <w:sz w:val="28"/>
          <w:szCs w:val="28"/>
          <w:highlight w:val="white"/>
        </w:rPr>
      </w:pPr>
      <w:r w:rsidRPr="00D45D82">
        <w:rPr>
          <w:rFonts w:ascii="Times New Roman" w:hAnsi="Times New Roman"/>
          <w:sz w:val="28"/>
          <w:szCs w:val="28"/>
        </w:rPr>
        <w:t>По результатам рассмотрения комиссией формируется рейтинг заявок.</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24. Проверка участников отбора на соответствие требованиям, определенным пунктом 11 настоящего Порядка, осуществляется автоматически в</w:t>
      </w:r>
      <w:r>
        <w:rPr>
          <w:rFonts w:ascii="Times New Roman" w:hAnsi="Times New Roman"/>
          <w:sz w:val="28"/>
          <w:szCs w:val="28"/>
        </w:rPr>
        <w:t> </w:t>
      </w:r>
      <w:r w:rsidRPr="00D45D82">
        <w:rPr>
          <w:rFonts w:ascii="Times New Roman" w:hAnsi="Times New Roman"/>
          <w:sz w:val="28"/>
          <w:szCs w:val="28"/>
        </w:rPr>
        <w:t>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В случае отсутствия технической возможности осуществления автоматической проверки в системе «Электронный бюджет» подтверждение соответствия участника отбора требованиям, определенным пунктом 11 настоящего Порядка,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25. Проверка соответствия участника отбора требованиям, установленным пунктом 4 настоящего Порядка, осуществляется на основании документов, представленных в составе заявки, сведений, полученных в рамках межведомственного информационного взаимодействия, а также из</w:t>
      </w:r>
      <w:r>
        <w:rPr>
          <w:rFonts w:ascii="Times New Roman" w:hAnsi="Times New Roman"/>
          <w:sz w:val="28"/>
          <w:szCs w:val="28"/>
        </w:rPr>
        <w:t> </w:t>
      </w:r>
      <w:r w:rsidRPr="00D45D82">
        <w:rPr>
          <w:rFonts w:ascii="Times New Roman" w:hAnsi="Times New Roman"/>
          <w:sz w:val="28"/>
          <w:szCs w:val="28"/>
        </w:rPr>
        <w:t>государственных информационных систем, открытых и общедоступных информационных ресурсов, являющихся официальными источниками соответствующей информации.</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В целях подтверждения соответствия участника отбора требованиям, установленным пунктами 4, 11 настоящего Порядка, МЭР НСО не вправе требовать от участника отбора представления документов и информации при</w:t>
      </w:r>
      <w:r>
        <w:rPr>
          <w:rFonts w:ascii="Times New Roman" w:hAnsi="Times New Roman"/>
          <w:sz w:val="28"/>
          <w:szCs w:val="28"/>
        </w:rPr>
        <w:t> </w:t>
      </w:r>
      <w:r w:rsidRPr="00D45D82">
        <w:rPr>
          <w:rFonts w:ascii="Times New Roman" w:hAnsi="Times New Roman"/>
          <w:sz w:val="28"/>
          <w:szCs w:val="28"/>
        </w:rPr>
        <w:t>наличии соответствующей информации в государственных информационных системах, доступ к которым у МЭР НСО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по собственной инициативе.</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26. Основаниями для отклонения заявки являются:</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1) несоответствие участника отбора требованиям, установленным пунктами</w:t>
      </w:r>
      <w:r w:rsidR="00A92E25">
        <w:rPr>
          <w:rFonts w:ascii="Times New Roman" w:hAnsi="Times New Roman"/>
          <w:sz w:val="28"/>
          <w:szCs w:val="28"/>
        </w:rPr>
        <w:t> </w:t>
      </w:r>
      <w:r w:rsidRPr="00D45D82">
        <w:rPr>
          <w:rFonts w:ascii="Times New Roman" w:hAnsi="Times New Roman"/>
          <w:sz w:val="28"/>
          <w:szCs w:val="28"/>
        </w:rPr>
        <w:t>4, 11 настоящего Порядка;</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2) непредставление (представление не в полном объеме) документов, указанных в объявлении и предусмотренных пунктом 15 настоящего Порядка, за</w:t>
      </w:r>
      <w:r>
        <w:rPr>
          <w:rFonts w:ascii="Times New Roman" w:hAnsi="Times New Roman"/>
          <w:sz w:val="28"/>
          <w:szCs w:val="28"/>
        </w:rPr>
        <w:t> </w:t>
      </w:r>
      <w:r w:rsidRPr="00D45D82">
        <w:rPr>
          <w:rFonts w:ascii="Times New Roman" w:hAnsi="Times New Roman"/>
          <w:sz w:val="28"/>
          <w:szCs w:val="28"/>
        </w:rPr>
        <w:t>исключением документов, представляемых участником отбора по собственной инициативе;</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3) несоответствие представленных участником отбора заявок и</w:t>
      </w:r>
      <w:r>
        <w:rPr>
          <w:rFonts w:ascii="Times New Roman" w:hAnsi="Times New Roman"/>
          <w:sz w:val="28"/>
          <w:szCs w:val="28"/>
        </w:rPr>
        <w:t> </w:t>
      </w:r>
      <w:r w:rsidRPr="00D45D82">
        <w:rPr>
          <w:rFonts w:ascii="Times New Roman" w:hAnsi="Times New Roman"/>
          <w:sz w:val="28"/>
          <w:szCs w:val="28"/>
        </w:rPr>
        <w:t>(или)</w:t>
      </w:r>
      <w:r>
        <w:rPr>
          <w:rFonts w:ascii="Times New Roman" w:hAnsi="Times New Roman"/>
          <w:sz w:val="28"/>
          <w:szCs w:val="28"/>
        </w:rPr>
        <w:t> </w:t>
      </w:r>
      <w:r w:rsidRPr="00D45D82">
        <w:rPr>
          <w:rFonts w:ascii="Times New Roman" w:hAnsi="Times New Roman"/>
          <w:sz w:val="28"/>
          <w:szCs w:val="28"/>
        </w:rPr>
        <w:t>документов требованиям, установленным в объявлении и</w:t>
      </w:r>
      <w:r>
        <w:rPr>
          <w:rFonts w:ascii="Times New Roman" w:hAnsi="Times New Roman"/>
          <w:sz w:val="28"/>
          <w:szCs w:val="28"/>
        </w:rPr>
        <w:t> </w:t>
      </w:r>
      <w:r w:rsidRPr="00D45D82">
        <w:rPr>
          <w:rFonts w:ascii="Times New Roman" w:hAnsi="Times New Roman"/>
          <w:sz w:val="28"/>
          <w:szCs w:val="28"/>
        </w:rPr>
        <w:t>предусмотренным пунктами 15, 16 настоящего Порядка, в том числе отсутствие в представленных документах дат, подписей, печатей (при наличии);</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 xml:space="preserve">4) недостоверность информации, содержащейся в документах, представленных участником отбора в целях подтверждения соответствия </w:t>
      </w:r>
      <w:r w:rsidRPr="00D45D82">
        <w:rPr>
          <w:rFonts w:ascii="Times New Roman" w:hAnsi="Times New Roman"/>
          <w:sz w:val="28"/>
          <w:szCs w:val="28"/>
        </w:rPr>
        <w:lastRenderedPageBreak/>
        <w:t>требованиям, установленным настоящим Порядком, в том числе информации о</w:t>
      </w:r>
      <w:r>
        <w:rPr>
          <w:rFonts w:ascii="Times New Roman" w:hAnsi="Times New Roman"/>
          <w:sz w:val="28"/>
          <w:szCs w:val="28"/>
        </w:rPr>
        <w:t> </w:t>
      </w:r>
      <w:r w:rsidRPr="00D45D82">
        <w:rPr>
          <w:rFonts w:ascii="Times New Roman" w:hAnsi="Times New Roman"/>
          <w:sz w:val="28"/>
          <w:szCs w:val="28"/>
        </w:rPr>
        <w:t>месте регистрации и адресе юридического лица или индивидуального предпринимателя;</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5) подача участником отбора заявки после даты и (или) времени, определенных для подачи заявок;</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6) несоответствие событийного мероприятия требованиям, предусмотренным пунктом 12 настоящего Порядка;</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7) несоответствие указанных в заявке затрат требованиям, предусмотренным пунктами 5, 7 настоящего Порядка;</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8) отсутствие лимитов бюджетных обязательств, доведенных МЭР НСО.</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Комиссия по результатам рассмотрения заявок при наличии оснований, предусмотренных настоящим пунктом, в срок, установленный пунктом 23 настоящего Порядка, отклоняет заявки.</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27. При отклонении заявки по основаниям, предусмотренным подпунктами</w:t>
      </w:r>
      <w:r>
        <w:rPr>
          <w:rFonts w:ascii="Times New Roman" w:hAnsi="Times New Roman"/>
          <w:sz w:val="28"/>
          <w:szCs w:val="28"/>
        </w:rPr>
        <w:t> </w:t>
      </w:r>
      <w:r w:rsidRPr="00D45D82">
        <w:rPr>
          <w:rFonts w:ascii="Times New Roman" w:hAnsi="Times New Roman"/>
          <w:sz w:val="28"/>
          <w:szCs w:val="28"/>
        </w:rPr>
        <w:t>2, 3 пункта 26 настоящего Порядка, комиссия возвращает такую заявку на доработку посредством системы «Электронный бюджет» с указанием причин отклонения и срока, в течение которого заявка должна быть доработана и</w:t>
      </w:r>
      <w:r>
        <w:rPr>
          <w:rFonts w:ascii="Times New Roman" w:hAnsi="Times New Roman"/>
          <w:sz w:val="28"/>
          <w:szCs w:val="28"/>
        </w:rPr>
        <w:t> </w:t>
      </w:r>
      <w:r w:rsidRPr="00D45D82">
        <w:rPr>
          <w:rFonts w:ascii="Times New Roman" w:hAnsi="Times New Roman"/>
          <w:sz w:val="28"/>
          <w:szCs w:val="28"/>
        </w:rPr>
        <w:t>повторно представлена в МЭР НСО.</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При отклонении заявки по основанию, предусмотренному подпунктом 8 пункта 26 настоящего Порядка, комиссия посредством системы «Электронный бюджет» возвращает участнику отбора, определенному с учетом очередности в</w:t>
      </w:r>
      <w:r>
        <w:rPr>
          <w:rFonts w:ascii="Times New Roman" w:hAnsi="Times New Roman"/>
          <w:sz w:val="28"/>
          <w:szCs w:val="28"/>
        </w:rPr>
        <w:t> </w:t>
      </w:r>
      <w:r w:rsidRPr="00D45D82">
        <w:rPr>
          <w:rFonts w:ascii="Times New Roman" w:hAnsi="Times New Roman"/>
          <w:sz w:val="28"/>
          <w:szCs w:val="28"/>
        </w:rPr>
        <w:t>рейтинге, сформированном в соответствии с пунктом 23 настоящего Порядка, заявку с указанием на невозможность предоставления гранта в запрашиваемом размере в связи с исчерпанием лимитов бюджетных обязательств, доведенных до</w:t>
      </w:r>
      <w:r>
        <w:rPr>
          <w:rFonts w:ascii="Times New Roman" w:hAnsi="Times New Roman"/>
          <w:sz w:val="28"/>
          <w:szCs w:val="28"/>
        </w:rPr>
        <w:t> </w:t>
      </w:r>
      <w:r w:rsidRPr="00D45D82">
        <w:rPr>
          <w:rFonts w:ascii="Times New Roman" w:hAnsi="Times New Roman"/>
          <w:sz w:val="28"/>
          <w:szCs w:val="28"/>
        </w:rPr>
        <w:t>МЭР НСО в соответствии с пунктом 6 настоящего Порядка, предложения о</w:t>
      </w:r>
      <w:r>
        <w:rPr>
          <w:rFonts w:ascii="Times New Roman" w:hAnsi="Times New Roman"/>
          <w:sz w:val="28"/>
          <w:szCs w:val="28"/>
        </w:rPr>
        <w:t> </w:t>
      </w:r>
      <w:r w:rsidRPr="00D45D82">
        <w:rPr>
          <w:rFonts w:ascii="Times New Roman" w:hAnsi="Times New Roman"/>
          <w:sz w:val="28"/>
          <w:szCs w:val="28"/>
        </w:rPr>
        <w:t>доработке заявки и срока, в течение которого заявка должна быть доработана и</w:t>
      </w:r>
      <w:r>
        <w:rPr>
          <w:rFonts w:ascii="Times New Roman" w:hAnsi="Times New Roman"/>
          <w:sz w:val="28"/>
          <w:szCs w:val="28"/>
        </w:rPr>
        <w:t> </w:t>
      </w:r>
      <w:r w:rsidRPr="00D45D82">
        <w:rPr>
          <w:rFonts w:ascii="Times New Roman" w:hAnsi="Times New Roman"/>
          <w:sz w:val="28"/>
          <w:szCs w:val="28"/>
        </w:rPr>
        <w:t xml:space="preserve">повторно представлена в МЭР НСО, с приложением </w:t>
      </w:r>
      <w:r w:rsidRPr="00483433">
        <w:rPr>
          <w:rFonts w:ascii="Times New Roman" w:hAnsi="Times New Roman"/>
          <w:sz w:val="28"/>
          <w:szCs w:val="28"/>
        </w:rPr>
        <w:t>согласия на получение гранта в размере остатка лимитов бюджетных обязательств и ув</w:t>
      </w:r>
      <w:r w:rsidR="0012622E" w:rsidRPr="00483433">
        <w:rPr>
          <w:rFonts w:ascii="Times New Roman" w:hAnsi="Times New Roman"/>
          <w:sz w:val="28"/>
          <w:szCs w:val="28"/>
        </w:rPr>
        <w:t>еличение</w:t>
      </w:r>
      <w:r w:rsidRPr="00483433">
        <w:rPr>
          <w:rFonts w:ascii="Times New Roman" w:hAnsi="Times New Roman"/>
          <w:sz w:val="28"/>
          <w:szCs w:val="28"/>
        </w:rPr>
        <w:t xml:space="preserve"> уровня софинансирования в целях сохранения общей суммы расходов на поддержку и продвижение событийного мероприятия по форме согласно</w:t>
      </w:r>
      <w:r w:rsidRPr="00D45D82">
        <w:rPr>
          <w:rFonts w:ascii="Times New Roman" w:hAnsi="Times New Roman"/>
          <w:sz w:val="28"/>
          <w:szCs w:val="28"/>
        </w:rPr>
        <w:t xml:space="preserve"> приложению № 3 к</w:t>
      </w:r>
      <w:r>
        <w:rPr>
          <w:rFonts w:ascii="Times New Roman" w:hAnsi="Times New Roman"/>
          <w:sz w:val="28"/>
          <w:szCs w:val="28"/>
        </w:rPr>
        <w:t> </w:t>
      </w:r>
      <w:r w:rsidRPr="00D45D82">
        <w:rPr>
          <w:rFonts w:ascii="Times New Roman" w:hAnsi="Times New Roman"/>
          <w:sz w:val="28"/>
          <w:szCs w:val="28"/>
        </w:rPr>
        <w:t>настоящему Порядку (далее – согласие).</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Рассмотрение комиссией доработанных заявок осуществляется в пределах срока, установленного пунктом 23 настоящего Порядка. В случае непредставления доработанной заявки в срок, в течение которого она должна быть доработана и</w:t>
      </w:r>
      <w:r>
        <w:rPr>
          <w:rFonts w:ascii="Times New Roman" w:hAnsi="Times New Roman"/>
          <w:sz w:val="28"/>
          <w:szCs w:val="28"/>
        </w:rPr>
        <w:t> </w:t>
      </w:r>
      <w:r w:rsidRPr="00D45D82">
        <w:rPr>
          <w:rFonts w:ascii="Times New Roman" w:hAnsi="Times New Roman"/>
          <w:sz w:val="28"/>
          <w:szCs w:val="28"/>
        </w:rPr>
        <w:t>повторно представлена в МЭР НСО, участник отбора не включается в рейтинг, сформированный в соответствии с пунктом 23 настоящего Порядка.</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28. Основаниями для отказа в предоставлении гранта являются:</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1) несоответствие представленных участником отбора документов требованиям, определенным в соответствии с пунктами 15, 16 настоящего Порядка, или непредставление (представление не в полном объеме) указанных документов (за исключением документов, представляемых участником отбора по собственной инициативе);</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2) установление факта недостоверности представленной участником отбора информации;</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3) отсутствие лимитов бюджетных обязательств, доведенных МЭР НСО.</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lastRenderedPageBreak/>
        <w:t xml:space="preserve">29. Победителями отбора признаются участники отбора, включенные рейтинг, сформированный в соответствии с пунктом 23 настоящего Порядка. </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Гранты победителям отбора предоставляются в запрашиваемых размерах до</w:t>
      </w:r>
      <w:r>
        <w:rPr>
          <w:rFonts w:ascii="Times New Roman" w:hAnsi="Times New Roman"/>
          <w:sz w:val="28"/>
          <w:szCs w:val="28"/>
        </w:rPr>
        <w:t> </w:t>
      </w:r>
      <w:r w:rsidRPr="00D45D82">
        <w:rPr>
          <w:rFonts w:ascii="Times New Roman" w:hAnsi="Times New Roman"/>
          <w:sz w:val="28"/>
          <w:szCs w:val="28"/>
        </w:rPr>
        <w:t>полного исчерпания лимитов бюджетных обязательств.</w:t>
      </w:r>
    </w:p>
    <w:p w:rsidR="00115A5A" w:rsidRPr="00D45D82" w:rsidRDefault="00D45D82" w:rsidP="00D45D8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D45D82">
        <w:rPr>
          <w:rFonts w:ascii="Times New Roman" w:hAnsi="Times New Roman"/>
          <w:sz w:val="28"/>
          <w:szCs w:val="28"/>
        </w:rPr>
        <w:t>Грант в размере остатка лимитов бюджетных обязательств предоставляется до полного исчерпания лимитов бюджетных обязательств, но не более запрашиваемой победителем отбора суммы.</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30. В целях завершения отбора на основании определения его победителей не позднее трех рабочих дней со дня окончания срока рассмотрения заявок, установленного пунктом 23 настоящего Порядка, на едином портале автоматически формируется протокол подведения итогов отбора и не позднее трех рабочих дней со дня его формирования подписывается усиленной квалифицированной электронной подписью председателя комиссии и членов комиссии в системе «Электронный бюджет», размещается на едином портале и</w:t>
      </w:r>
      <w:r>
        <w:rPr>
          <w:rFonts w:ascii="Times New Roman" w:hAnsi="Times New Roman"/>
          <w:sz w:val="28"/>
          <w:szCs w:val="28"/>
        </w:rPr>
        <w:t> </w:t>
      </w:r>
      <w:r w:rsidRPr="00D45D82">
        <w:rPr>
          <w:rFonts w:ascii="Times New Roman" w:hAnsi="Times New Roman"/>
          <w:sz w:val="28"/>
          <w:szCs w:val="28"/>
        </w:rPr>
        <w:t>на</w:t>
      </w:r>
      <w:r>
        <w:rPr>
          <w:rFonts w:ascii="Times New Roman" w:hAnsi="Times New Roman"/>
          <w:sz w:val="28"/>
          <w:szCs w:val="28"/>
        </w:rPr>
        <w:t> </w:t>
      </w:r>
      <w:r w:rsidRPr="00D45D82">
        <w:rPr>
          <w:rFonts w:ascii="Times New Roman" w:hAnsi="Times New Roman"/>
          <w:sz w:val="28"/>
          <w:szCs w:val="28"/>
        </w:rPr>
        <w:t>официальном сайте не позднее первого рабочего дня, следующего за днем его подписания, и включает следующие сведения:</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1) дату, время и место проведения рассмотрения заявок;</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2) информацию об участниках отбора, заявки которых были рассмотрены;</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3) информацию об участниках отбора, заявки которых были отклонены, с</w:t>
      </w:r>
      <w:r>
        <w:rPr>
          <w:rFonts w:ascii="Times New Roman" w:hAnsi="Times New Roman"/>
          <w:sz w:val="28"/>
          <w:szCs w:val="28"/>
        </w:rPr>
        <w:t> </w:t>
      </w:r>
      <w:r w:rsidRPr="00D45D82">
        <w:rPr>
          <w:rFonts w:ascii="Times New Roman" w:hAnsi="Times New Roman"/>
          <w:sz w:val="28"/>
          <w:szCs w:val="28"/>
        </w:rPr>
        <w:t>указанием причин их отклонения, в том числе положений объявления о</w:t>
      </w:r>
      <w:r>
        <w:rPr>
          <w:rFonts w:ascii="Times New Roman" w:hAnsi="Times New Roman"/>
          <w:sz w:val="28"/>
          <w:szCs w:val="28"/>
        </w:rPr>
        <w:t> </w:t>
      </w:r>
      <w:r w:rsidRPr="00D45D82">
        <w:rPr>
          <w:rFonts w:ascii="Times New Roman" w:hAnsi="Times New Roman"/>
          <w:sz w:val="28"/>
          <w:szCs w:val="28"/>
        </w:rPr>
        <w:t>проведении отбора, которым не соответствуют такие заявки;</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4) наименование грантополучателей, с которыми заключаются соглашения, и</w:t>
      </w:r>
      <w:r>
        <w:rPr>
          <w:rFonts w:ascii="Times New Roman" w:hAnsi="Times New Roman"/>
          <w:sz w:val="28"/>
          <w:szCs w:val="28"/>
        </w:rPr>
        <w:t> </w:t>
      </w:r>
      <w:r w:rsidRPr="00D45D82">
        <w:rPr>
          <w:rFonts w:ascii="Times New Roman" w:hAnsi="Times New Roman"/>
          <w:sz w:val="28"/>
          <w:szCs w:val="28"/>
        </w:rPr>
        <w:t>размеры предоставляемых им грантов.</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Внесение изменений в протокол подведения итогов отбора осуществляется не позднее десяти календарных дней со дня подписания первой версии протокола подведения итогов отбора путем формирования новой версии протокола подведения итогов с указанием причин внесения изменений.</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31. МЭР НСО в течение пяти рабочих дней со дня подписания протокола подведения итогов отбора осуществляет подготовку и подписание приказа МЭР</w:t>
      </w:r>
      <w:r>
        <w:rPr>
          <w:rFonts w:ascii="Times New Roman" w:hAnsi="Times New Roman"/>
          <w:sz w:val="28"/>
          <w:szCs w:val="28"/>
        </w:rPr>
        <w:t> </w:t>
      </w:r>
      <w:r w:rsidRPr="00D45D82">
        <w:rPr>
          <w:rFonts w:ascii="Times New Roman" w:hAnsi="Times New Roman"/>
          <w:sz w:val="28"/>
          <w:szCs w:val="28"/>
        </w:rPr>
        <w:t>НСО о предоставлении гранта.</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32. В случае уменьшения лимитов бюджетных обязательств, доведенных до</w:t>
      </w:r>
      <w:r>
        <w:rPr>
          <w:rFonts w:ascii="Times New Roman" w:hAnsi="Times New Roman"/>
          <w:sz w:val="28"/>
          <w:szCs w:val="28"/>
        </w:rPr>
        <w:t> </w:t>
      </w:r>
      <w:r w:rsidRPr="00D45D82">
        <w:rPr>
          <w:rFonts w:ascii="Times New Roman" w:hAnsi="Times New Roman"/>
          <w:sz w:val="28"/>
          <w:szCs w:val="28"/>
        </w:rPr>
        <w:t>МЭР НСО, решение об отмене проведения отбора принимается не позднее чем за один рабочий день до даты окончания срока подачи заявок.</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Объявление об отмене отбора с указанием причин его отмены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(уполномоченного им лица) и размещается на едином портале, а также на официальном сайте в день принятия решения об отмене проведения отбора.</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Участники отбора, подавшие заявки, информируются об отмене проведения отбора в системе «Электронный бюджет».</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Отбор считается отмененным со дня размещения объявления о его отмене на</w:t>
      </w:r>
      <w:r>
        <w:rPr>
          <w:rFonts w:ascii="Times New Roman" w:hAnsi="Times New Roman"/>
          <w:sz w:val="28"/>
          <w:szCs w:val="28"/>
        </w:rPr>
        <w:t> </w:t>
      </w:r>
      <w:r w:rsidRPr="00D45D82">
        <w:rPr>
          <w:rFonts w:ascii="Times New Roman" w:hAnsi="Times New Roman"/>
          <w:sz w:val="28"/>
          <w:szCs w:val="28"/>
        </w:rPr>
        <w:t>едином портале.</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 xml:space="preserve">33. В случае если по окончании срока подачи заявок не подано ни одной заявки либо по результатам рассмотрения заявок отклонены все заявки, МЭР НСО </w:t>
      </w:r>
      <w:r w:rsidRPr="00D45D82">
        <w:rPr>
          <w:rFonts w:ascii="Times New Roman" w:hAnsi="Times New Roman"/>
          <w:sz w:val="28"/>
          <w:szCs w:val="28"/>
        </w:rPr>
        <w:lastRenderedPageBreak/>
        <w:t>в срок не позднее пяти рабочих дней, следующих за днем окончания соответственно срока подачи, срока рассмотрения заявок, указанного в</w:t>
      </w:r>
      <w:r>
        <w:rPr>
          <w:rFonts w:ascii="Times New Roman" w:hAnsi="Times New Roman"/>
          <w:sz w:val="28"/>
          <w:szCs w:val="28"/>
        </w:rPr>
        <w:t> </w:t>
      </w:r>
      <w:r w:rsidRPr="00D45D82">
        <w:rPr>
          <w:rFonts w:ascii="Times New Roman" w:hAnsi="Times New Roman"/>
          <w:sz w:val="28"/>
          <w:szCs w:val="28"/>
        </w:rPr>
        <w:t>объявлении, принимает решение о признании отбора несостоявшимся.</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Объявление о признании отбора несостоявшимся формируется в системе «Электронный бюджет», подписывается усиленной квалифицированной электронной подписью министра (уполномоченного им лица) и размещается на</w:t>
      </w:r>
      <w:r>
        <w:rPr>
          <w:rFonts w:ascii="Times New Roman" w:hAnsi="Times New Roman"/>
          <w:sz w:val="28"/>
          <w:szCs w:val="28"/>
        </w:rPr>
        <w:t> </w:t>
      </w:r>
      <w:r w:rsidRPr="00D45D82">
        <w:rPr>
          <w:rFonts w:ascii="Times New Roman" w:hAnsi="Times New Roman"/>
          <w:sz w:val="28"/>
          <w:szCs w:val="28"/>
        </w:rPr>
        <w:t>едином портале не позднее одного рабочего дня со дня его подписания.</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Участники отбора, подавшие заявки, информируются о признании отбора несостоявшимся в системе «Электронный бюджет».</w:t>
      </w:r>
    </w:p>
    <w:p w:rsidR="00115A5A" w:rsidRPr="00D45D82" w:rsidRDefault="00D45D82" w:rsidP="00D45D82">
      <w:pPr>
        <w:spacing w:after="0" w:line="240" w:lineRule="auto"/>
        <w:ind w:firstLine="709"/>
        <w:jc w:val="both"/>
        <w:rPr>
          <w:rFonts w:ascii="Times New Roman" w:hAnsi="Times New Roman"/>
          <w:sz w:val="28"/>
          <w:szCs w:val="28"/>
        </w:rPr>
      </w:pPr>
      <w:r w:rsidRPr="00D45D82">
        <w:rPr>
          <w:rFonts w:ascii="Times New Roman" w:hAnsi="Times New Roman"/>
          <w:sz w:val="28"/>
          <w:szCs w:val="28"/>
        </w:rPr>
        <w:t>Отбор считается признанным несостоявшимся со дня размещения соответствующего объявления на едином портале.</w:t>
      </w:r>
    </w:p>
    <w:p w:rsidR="00115A5A" w:rsidRPr="00D45D82" w:rsidRDefault="00115A5A">
      <w:pPr>
        <w:spacing w:after="0" w:line="240" w:lineRule="auto"/>
        <w:ind w:firstLine="709"/>
        <w:jc w:val="both"/>
        <w:rPr>
          <w:rFonts w:ascii="Times New Roman" w:hAnsi="Times New Roman"/>
          <w:sz w:val="28"/>
          <w:szCs w:val="28"/>
        </w:rPr>
      </w:pPr>
    </w:p>
    <w:p w:rsidR="00115A5A" w:rsidRPr="00A92E25" w:rsidRDefault="00D45D82" w:rsidP="00A92E25">
      <w:pPr>
        <w:spacing w:after="0" w:line="240" w:lineRule="auto"/>
        <w:jc w:val="center"/>
        <w:rPr>
          <w:rFonts w:ascii="Times New Roman" w:hAnsi="Times New Roman"/>
          <w:b/>
          <w:bCs/>
          <w:sz w:val="28"/>
          <w:szCs w:val="28"/>
        </w:rPr>
      </w:pPr>
      <w:r w:rsidRPr="00A92E25">
        <w:rPr>
          <w:rFonts w:ascii="Times New Roman" w:hAnsi="Times New Roman"/>
          <w:b/>
          <w:bCs/>
          <w:sz w:val="28"/>
          <w:szCs w:val="28"/>
        </w:rPr>
        <w:t>III. Условия и порядок предоставления грантов</w:t>
      </w:r>
    </w:p>
    <w:p w:rsidR="00115A5A" w:rsidRPr="00A92E25" w:rsidRDefault="00115A5A">
      <w:pPr>
        <w:spacing w:after="0" w:line="240" w:lineRule="auto"/>
        <w:ind w:firstLine="709"/>
        <w:jc w:val="center"/>
        <w:rPr>
          <w:rFonts w:ascii="Times New Roman" w:hAnsi="Times New Roman"/>
          <w:bCs/>
          <w:sz w:val="28"/>
          <w:szCs w:val="28"/>
        </w:rPr>
      </w:pPr>
    </w:p>
    <w:p w:rsidR="00115A5A" w:rsidRPr="00A92E25" w:rsidRDefault="00D45D82" w:rsidP="00A92E25">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A92E25">
        <w:rPr>
          <w:rFonts w:ascii="Times New Roman" w:hAnsi="Times New Roman"/>
          <w:sz w:val="28"/>
          <w:szCs w:val="28"/>
        </w:rPr>
        <w:t>34. МЭР НСО в течение десяти рабочих дней со дня издания приказа, предусмотренного пунктом 31 настоящего Порядка, при условии соответствия победителя отбора на дату заключения соглашения требованиям, предусмотренным пунктом 11 настоящего Порядка, заключает с победителем отбора соглашение.</w:t>
      </w:r>
    </w:p>
    <w:p w:rsidR="00115A5A" w:rsidRPr="00A92E25" w:rsidRDefault="00D45D82" w:rsidP="00A92E25">
      <w:pPr>
        <w:spacing w:after="0" w:line="240" w:lineRule="auto"/>
        <w:ind w:firstLine="709"/>
        <w:jc w:val="both"/>
        <w:rPr>
          <w:rFonts w:ascii="Times New Roman" w:hAnsi="Times New Roman"/>
          <w:sz w:val="28"/>
          <w:szCs w:val="28"/>
        </w:rPr>
      </w:pPr>
      <w:r w:rsidRPr="00A92E25">
        <w:rPr>
          <w:rFonts w:ascii="Times New Roman" w:hAnsi="Times New Roman"/>
          <w:sz w:val="28"/>
          <w:szCs w:val="28"/>
        </w:rPr>
        <w:t>Соглашение, дополнительное соглашение о внесении в него изменений, а</w:t>
      </w:r>
      <w:r w:rsidR="00A92E25">
        <w:rPr>
          <w:rFonts w:ascii="Times New Roman" w:hAnsi="Times New Roman"/>
          <w:sz w:val="28"/>
          <w:szCs w:val="28"/>
        </w:rPr>
        <w:t> </w:t>
      </w:r>
      <w:r w:rsidRPr="00A92E25">
        <w:rPr>
          <w:rFonts w:ascii="Times New Roman" w:hAnsi="Times New Roman"/>
          <w:sz w:val="28"/>
          <w:szCs w:val="28"/>
        </w:rPr>
        <w:t>также дополнительное соглашение о его расторжении заключаются в</w:t>
      </w:r>
      <w:r w:rsidR="00A92E25">
        <w:rPr>
          <w:rFonts w:ascii="Times New Roman" w:hAnsi="Times New Roman"/>
          <w:sz w:val="28"/>
          <w:szCs w:val="28"/>
        </w:rPr>
        <w:t> </w:t>
      </w:r>
      <w:r w:rsidRPr="00A92E25">
        <w:rPr>
          <w:rFonts w:ascii="Times New Roman" w:hAnsi="Times New Roman"/>
          <w:sz w:val="28"/>
          <w:szCs w:val="28"/>
        </w:rPr>
        <w:t>соответствии с типовой формой, установленной приказом Минфина РФ от</w:t>
      </w:r>
      <w:r w:rsidR="00A92E25">
        <w:rPr>
          <w:rFonts w:ascii="Times New Roman" w:hAnsi="Times New Roman"/>
          <w:sz w:val="28"/>
          <w:szCs w:val="28"/>
        </w:rPr>
        <w:t> </w:t>
      </w:r>
      <w:r w:rsidRPr="00A92E25">
        <w:rPr>
          <w:rFonts w:ascii="Times New Roman" w:hAnsi="Times New Roman"/>
          <w:sz w:val="28"/>
          <w:szCs w:val="28"/>
        </w:rPr>
        <w:t>30.11.2021 № 199н «Об утверждении Типовой формы соглашения (договора) о</w:t>
      </w:r>
      <w:r w:rsidR="00A92E25">
        <w:rPr>
          <w:rFonts w:ascii="Times New Roman" w:hAnsi="Times New Roman"/>
          <w:sz w:val="28"/>
          <w:szCs w:val="28"/>
        </w:rPr>
        <w:t> </w:t>
      </w:r>
      <w:r w:rsidRPr="00A92E25">
        <w:rPr>
          <w:rFonts w:ascii="Times New Roman" w:hAnsi="Times New Roman"/>
          <w:sz w:val="28"/>
          <w:szCs w:val="28"/>
        </w:rPr>
        <w:t xml:space="preserve">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(далее </w:t>
      </w:r>
      <w:r w:rsidR="00A92E25">
        <w:rPr>
          <w:rFonts w:ascii="Times New Roman" w:hAnsi="Times New Roman"/>
          <w:sz w:val="28"/>
          <w:szCs w:val="28"/>
        </w:rPr>
        <w:t>–</w:t>
      </w:r>
      <w:r w:rsidRPr="00A92E25">
        <w:rPr>
          <w:rFonts w:ascii="Times New Roman" w:hAnsi="Times New Roman"/>
          <w:sz w:val="28"/>
          <w:szCs w:val="28"/>
        </w:rPr>
        <w:t xml:space="preserve"> типовая форма соглашения, установленная Минфином</w:t>
      </w:r>
      <w:r w:rsidR="00A92E25">
        <w:rPr>
          <w:rFonts w:ascii="Times New Roman" w:hAnsi="Times New Roman"/>
          <w:sz w:val="28"/>
          <w:szCs w:val="28"/>
        </w:rPr>
        <w:t> </w:t>
      </w:r>
      <w:r w:rsidRPr="00A92E25">
        <w:rPr>
          <w:rFonts w:ascii="Times New Roman" w:hAnsi="Times New Roman"/>
          <w:sz w:val="28"/>
          <w:szCs w:val="28"/>
        </w:rPr>
        <w:t>РФ), подготавливаются (формируются) в системе «Электронный бюджет».</w:t>
      </w:r>
    </w:p>
    <w:p w:rsidR="00115A5A" w:rsidRPr="00A92E25" w:rsidRDefault="00D45D82" w:rsidP="00A92E25">
      <w:pPr>
        <w:spacing w:after="0" w:line="240" w:lineRule="auto"/>
        <w:ind w:firstLine="709"/>
        <w:jc w:val="both"/>
      </w:pPr>
      <w:r w:rsidRPr="00A92E25">
        <w:rPr>
          <w:rFonts w:ascii="Times New Roman" w:hAnsi="Times New Roman"/>
          <w:sz w:val="28"/>
          <w:szCs w:val="28"/>
        </w:rPr>
        <w:t>35. В случае неподписания грантополучателем соглашения в течение срока, указанного в объявлении, он признается уклонившимся от заключения соглашения.</w:t>
      </w:r>
    </w:p>
    <w:p w:rsidR="00115A5A" w:rsidRPr="00A92E25" w:rsidRDefault="00D45D82" w:rsidP="00A92E25">
      <w:pPr>
        <w:spacing w:after="0" w:line="240" w:lineRule="auto"/>
        <w:ind w:firstLine="709"/>
        <w:jc w:val="both"/>
      </w:pPr>
      <w:r w:rsidRPr="00A92E25">
        <w:rPr>
          <w:rFonts w:ascii="Times New Roman" w:hAnsi="Times New Roman"/>
          <w:sz w:val="28"/>
          <w:szCs w:val="28"/>
        </w:rPr>
        <w:t>36. Обязательными условиями для включения в соглашение являются:</w:t>
      </w:r>
    </w:p>
    <w:p w:rsidR="00115A5A" w:rsidRPr="00A92E25" w:rsidRDefault="00D45D82" w:rsidP="00A92E25">
      <w:pPr>
        <w:spacing w:after="0" w:line="240" w:lineRule="auto"/>
        <w:ind w:firstLine="709"/>
        <w:jc w:val="both"/>
      </w:pPr>
      <w:r w:rsidRPr="00A92E25">
        <w:rPr>
          <w:rFonts w:ascii="Times New Roman" w:hAnsi="Times New Roman"/>
          <w:sz w:val="28"/>
          <w:szCs w:val="28"/>
        </w:rPr>
        <w:t>1) цель, размер и условия предоставления гранта;</w:t>
      </w:r>
    </w:p>
    <w:p w:rsidR="00115A5A" w:rsidRPr="00A92E25" w:rsidRDefault="00D45D82" w:rsidP="00A92E25">
      <w:pPr>
        <w:spacing w:after="0" w:line="240" w:lineRule="auto"/>
        <w:ind w:firstLine="709"/>
        <w:jc w:val="both"/>
      </w:pPr>
      <w:r w:rsidRPr="00A92E25">
        <w:rPr>
          <w:rFonts w:ascii="Times New Roman" w:hAnsi="Times New Roman"/>
          <w:sz w:val="28"/>
          <w:szCs w:val="28"/>
        </w:rPr>
        <w:t>2) значения результатов предоставления гранта и сроки их достижения;</w:t>
      </w:r>
    </w:p>
    <w:p w:rsidR="00115A5A" w:rsidRPr="00A92E25" w:rsidRDefault="00D45D82" w:rsidP="00A92E25">
      <w:pPr>
        <w:spacing w:after="0" w:line="240" w:lineRule="auto"/>
        <w:ind w:firstLine="709"/>
        <w:jc w:val="both"/>
      </w:pPr>
      <w:r w:rsidRPr="00A92E25">
        <w:rPr>
          <w:rFonts w:ascii="Times New Roman" w:hAnsi="Times New Roman"/>
          <w:sz w:val="28"/>
          <w:szCs w:val="28"/>
        </w:rPr>
        <w:t>3) порядок, формы и сроки представления грантополучателем отчетности, подтверждающей достижение значений результатов предоставления гранта, реализацию плана мероприятий по достижению результатов предоставления гранта;</w:t>
      </w:r>
    </w:p>
    <w:p w:rsidR="00115A5A" w:rsidRPr="00A92E25" w:rsidRDefault="00D45D82" w:rsidP="00A92E25">
      <w:pPr>
        <w:spacing w:after="0" w:line="240" w:lineRule="auto"/>
        <w:ind w:firstLine="709"/>
        <w:jc w:val="both"/>
        <w:rPr>
          <w:rFonts w:ascii="Times New Roman" w:hAnsi="Times New Roman"/>
          <w:sz w:val="28"/>
          <w:szCs w:val="28"/>
        </w:rPr>
      </w:pPr>
      <w:r w:rsidRPr="00A92E25">
        <w:rPr>
          <w:rFonts w:ascii="Times New Roman" w:hAnsi="Times New Roman"/>
          <w:sz w:val="28"/>
          <w:szCs w:val="28"/>
        </w:rPr>
        <w:t>4) условие о согласовании новых условий соглашения или о расторжении соглашения при недостижении согласия по новым условиям в случае уменьшения МЭР НСО ранее доведенных лимитов бюджетных обязательств, приводящего к</w:t>
      </w:r>
      <w:r w:rsidR="00A92E25">
        <w:rPr>
          <w:rFonts w:ascii="Times New Roman" w:hAnsi="Times New Roman"/>
          <w:sz w:val="28"/>
          <w:szCs w:val="28"/>
        </w:rPr>
        <w:t> </w:t>
      </w:r>
      <w:r w:rsidRPr="00A92E25">
        <w:rPr>
          <w:rFonts w:ascii="Times New Roman" w:hAnsi="Times New Roman"/>
          <w:sz w:val="28"/>
          <w:szCs w:val="28"/>
        </w:rPr>
        <w:t>невозможности предоставления гранта в размере, определенном в соглашении;</w:t>
      </w:r>
    </w:p>
    <w:p w:rsidR="00115A5A" w:rsidRPr="00A92E25" w:rsidRDefault="00D45D82" w:rsidP="00A92E25">
      <w:pPr>
        <w:spacing w:after="0" w:line="240" w:lineRule="auto"/>
        <w:ind w:firstLine="709"/>
        <w:jc w:val="both"/>
        <w:rPr>
          <w:rFonts w:ascii="Times New Roman" w:hAnsi="Times New Roman"/>
          <w:sz w:val="28"/>
          <w:szCs w:val="28"/>
        </w:rPr>
      </w:pPr>
      <w:r w:rsidRPr="00A92E25">
        <w:rPr>
          <w:rFonts w:ascii="Times New Roman" w:hAnsi="Times New Roman"/>
          <w:sz w:val="28"/>
          <w:szCs w:val="28"/>
        </w:rPr>
        <w:t xml:space="preserve">5) обязательство по обеспечению направления собственных </w:t>
      </w:r>
      <w:r w:rsidRPr="00E91C2A">
        <w:rPr>
          <w:rFonts w:ascii="Times New Roman" w:hAnsi="Times New Roman"/>
          <w:sz w:val="28"/>
          <w:szCs w:val="28"/>
        </w:rPr>
        <w:t>(заемных)</w:t>
      </w:r>
      <w:r w:rsidRPr="00A92E25">
        <w:rPr>
          <w:rFonts w:ascii="Times New Roman" w:hAnsi="Times New Roman"/>
          <w:sz w:val="28"/>
          <w:szCs w:val="28"/>
        </w:rPr>
        <w:t xml:space="preserve"> средств грантополучателя на организацию и проведение событийного мероприятия в размере не менее 30% от общей суммы расходов на организацию и проведение событийного мероприятия;</w:t>
      </w:r>
    </w:p>
    <w:p w:rsidR="00115A5A" w:rsidRPr="00A92E25" w:rsidRDefault="00D45D82" w:rsidP="00A92E25">
      <w:pPr>
        <w:spacing w:after="0" w:line="240" w:lineRule="auto"/>
        <w:ind w:firstLine="709"/>
        <w:jc w:val="both"/>
      </w:pPr>
      <w:r w:rsidRPr="00A92E25">
        <w:rPr>
          <w:rFonts w:ascii="Times New Roman" w:hAnsi="Times New Roman"/>
          <w:sz w:val="28"/>
          <w:szCs w:val="28"/>
        </w:rPr>
        <w:lastRenderedPageBreak/>
        <w:t>6) обязательство о возврате средств гранта в областной бюджет в порядке и</w:t>
      </w:r>
      <w:r w:rsidR="00A92E25">
        <w:rPr>
          <w:rFonts w:ascii="Times New Roman" w:hAnsi="Times New Roman"/>
          <w:sz w:val="28"/>
          <w:szCs w:val="28"/>
        </w:rPr>
        <w:t> </w:t>
      </w:r>
      <w:r w:rsidRPr="00A92E25">
        <w:rPr>
          <w:rFonts w:ascii="Times New Roman" w:hAnsi="Times New Roman"/>
          <w:sz w:val="28"/>
          <w:szCs w:val="28"/>
        </w:rPr>
        <w:t>сроки, установленные настоящим Порядком, в случае нарушения условий предоставления гранта, выявленных в том числе по фактам проверок, проведенных МЭР НСО или органами государственного финансового контроля, а также в случае недостижения значений результатов предоставления гранта;</w:t>
      </w:r>
    </w:p>
    <w:p w:rsidR="00115A5A" w:rsidRPr="00A92E25" w:rsidRDefault="00D45D82" w:rsidP="00A92E25">
      <w:pPr>
        <w:spacing w:after="0" w:line="240" w:lineRule="auto"/>
        <w:ind w:firstLine="709"/>
        <w:jc w:val="both"/>
        <w:rPr>
          <w:rFonts w:ascii="Times New Roman" w:hAnsi="Times New Roman"/>
          <w:sz w:val="28"/>
          <w:szCs w:val="28"/>
        </w:rPr>
      </w:pPr>
      <w:r w:rsidRPr="00A92E25">
        <w:rPr>
          <w:rFonts w:ascii="Times New Roman" w:hAnsi="Times New Roman"/>
          <w:sz w:val="28"/>
          <w:szCs w:val="28"/>
        </w:rPr>
        <w:t>7) обязательство по представлению в налоговый орган согласия на</w:t>
      </w:r>
      <w:r w:rsidR="00A92E25">
        <w:rPr>
          <w:rFonts w:ascii="Times New Roman" w:hAnsi="Times New Roman"/>
          <w:sz w:val="28"/>
          <w:szCs w:val="28"/>
        </w:rPr>
        <w:t> </w:t>
      </w:r>
      <w:r w:rsidRPr="00A92E25">
        <w:rPr>
          <w:rFonts w:ascii="Times New Roman" w:hAnsi="Times New Roman"/>
          <w:sz w:val="28"/>
          <w:szCs w:val="28"/>
        </w:rPr>
        <w:t>представление налоговым органом сведений о налогоплательщике (плательщике страховых взносов), составляющих налоговую тайну, министерству по форме, утвержденной приказом Федеральной налоговой службы от 14.11.2022 № ЕД-7-19/1085@ «Об утверждении документов, предусмотренных подпунктом 1 пункта 1 и пунктом 2.3 статьи 102 Налогового кодекса Российской Федерации»;</w:t>
      </w:r>
    </w:p>
    <w:p w:rsidR="00115A5A" w:rsidRPr="00A92E25" w:rsidRDefault="00D45D82" w:rsidP="00A92E25">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A92E25">
        <w:rPr>
          <w:rFonts w:ascii="Times New Roman" w:hAnsi="Times New Roman"/>
          <w:sz w:val="28"/>
          <w:szCs w:val="28"/>
        </w:rPr>
        <w:t>8) запрет приобретения грантополучателем – юридическим лицом, а</w:t>
      </w:r>
      <w:r w:rsidR="00A92E25">
        <w:rPr>
          <w:rFonts w:ascii="Times New Roman" w:hAnsi="Times New Roman"/>
          <w:sz w:val="28"/>
          <w:szCs w:val="28"/>
        </w:rPr>
        <w:t> </w:t>
      </w:r>
      <w:r w:rsidRPr="00A92E25">
        <w:rPr>
          <w:rFonts w:ascii="Times New Roman" w:hAnsi="Times New Roman"/>
          <w:sz w:val="28"/>
          <w:szCs w:val="28"/>
        </w:rPr>
        <w:t>также</w:t>
      </w:r>
      <w:r w:rsidR="00A92E25">
        <w:rPr>
          <w:rFonts w:ascii="Times New Roman" w:hAnsi="Times New Roman"/>
          <w:sz w:val="28"/>
          <w:szCs w:val="28"/>
        </w:rPr>
        <w:t> </w:t>
      </w:r>
      <w:r w:rsidRPr="00A92E25">
        <w:rPr>
          <w:rFonts w:ascii="Times New Roman" w:hAnsi="Times New Roman"/>
          <w:sz w:val="28"/>
          <w:szCs w:val="28"/>
        </w:rPr>
        <w:t>иными юридическими лицами, получающими средства на основании договоров (соглашений), заключенных с таким грантополучателем, за счет полученных из областного бюджета Новосибирской области средств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направленных на поддержку и продвижение событийных мероприятий;</w:t>
      </w:r>
    </w:p>
    <w:p w:rsidR="00115A5A" w:rsidRPr="00A92E25" w:rsidRDefault="00D45D82" w:rsidP="00A92E25">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A92E25">
        <w:rPr>
          <w:rFonts w:ascii="Times New Roman" w:hAnsi="Times New Roman"/>
          <w:sz w:val="28"/>
          <w:szCs w:val="28"/>
        </w:rPr>
        <w:t>9) положение о казначейском сопровождении средств в случаях и порядке, которые установлены в соответствии с бюджетным законодательством Российской Федерации;</w:t>
      </w:r>
    </w:p>
    <w:p w:rsidR="00115A5A" w:rsidRPr="00A92E25" w:rsidRDefault="00D45D82" w:rsidP="00A92E25">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8"/>
          <w:szCs w:val="28"/>
        </w:rPr>
      </w:pPr>
      <w:r w:rsidRPr="00A92E25">
        <w:rPr>
          <w:rFonts w:ascii="Times New Roman" w:hAnsi="Times New Roman"/>
          <w:sz w:val="28"/>
          <w:szCs w:val="28"/>
        </w:rPr>
        <w:t>10) согласие грантополучателя, лиц, получающих средства на основании договоров (соглашений), заключенных с грантополучателями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МЭР НСО проверок соблюдения порядка и условий предоставления гранта, в</w:t>
      </w:r>
      <w:r w:rsidR="00A92E25">
        <w:rPr>
          <w:rFonts w:ascii="Times New Roman" w:hAnsi="Times New Roman"/>
          <w:sz w:val="28"/>
          <w:szCs w:val="28"/>
        </w:rPr>
        <w:t> </w:t>
      </w:r>
      <w:r w:rsidRPr="00A92E25">
        <w:rPr>
          <w:rFonts w:ascii="Times New Roman" w:hAnsi="Times New Roman"/>
          <w:sz w:val="28"/>
          <w:szCs w:val="28"/>
        </w:rPr>
        <w:t>том числе в части достижения результатов предоставления гранта, а также проверки органами государственного финансового контроля в соответствии со</w:t>
      </w:r>
      <w:r w:rsidR="00A92E25">
        <w:rPr>
          <w:rFonts w:ascii="Times New Roman" w:hAnsi="Times New Roman"/>
          <w:sz w:val="28"/>
          <w:szCs w:val="28"/>
        </w:rPr>
        <w:t> </w:t>
      </w:r>
      <w:r w:rsidRPr="00A92E25">
        <w:rPr>
          <w:rFonts w:ascii="Times New Roman" w:hAnsi="Times New Roman"/>
          <w:sz w:val="28"/>
          <w:szCs w:val="28"/>
        </w:rPr>
        <w:t>статьями 268.1 и 269.2 Бюджетного кодекса Российской Федерации;</w:t>
      </w:r>
    </w:p>
    <w:p w:rsidR="00115A5A" w:rsidRPr="00A92E25" w:rsidRDefault="00D45D82" w:rsidP="00A92E25">
      <w:pPr>
        <w:spacing w:after="0" w:line="240" w:lineRule="auto"/>
        <w:ind w:firstLine="709"/>
        <w:jc w:val="both"/>
        <w:rPr>
          <w:rFonts w:ascii="Times New Roman" w:hAnsi="Times New Roman"/>
          <w:sz w:val="28"/>
          <w:szCs w:val="28"/>
        </w:rPr>
      </w:pPr>
      <w:r w:rsidRPr="00A92E25">
        <w:rPr>
          <w:rFonts w:ascii="Times New Roman" w:hAnsi="Times New Roman"/>
          <w:sz w:val="28"/>
          <w:szCs w:val="28"/>
        </w:rPr>
        <w:t>11) обязательство по обеспечению общественной безопасности, беспрепятственного доступа для лиц с ограниченными возможностями здоровья, соблюдению требований пожарной безопасности и безопасности на водных объектах (в случае их использования), санитарных (санитарно-эпидемиологических) правил и норм (СанПиН), гигиенических нормативов на</w:t>
      </w:r>
      <w:r w:rsidR="00A92E25">
        <w:rPr>
          <w:rFonts w:ascii="Times New Roman" w:hAnsi="Times New Roman"/>
          <w:sz w:val="28"/>
          <w:szCs w:val="28"/>
        </w:rPr>
        <w:t> </w:t>
      </w:r>
      <w:r w:rsidRPr="00A92E25">
        <w:rPr>
          <w:rFonts w:ascii="Times New Roman" w:hAnsi="Times New Roman"/>
          <w:sz w:val="28"/>
          <w:szCs w:val="28"/>
        </w:rPr>
        <w:t>территории проведения событийного мероприятия;</w:t>
      </w:r>
    </w:p>
    <w:p w:rsidR="00115A5A" w:rsidRPr="00A92E25" w:rsidRDefault="00D45D82" w:rsidP="00A92E25">
      <w:pPr>
        <w:spacing w:after="0" w:line="240" w:lineRule="auto"/>
        <w:ind w:firstLine="709"/>
        <w:jc w:val="both"/>
        <w:rPr>
          <w:rFonts w:ascii="Times New Roman" w:hAnsi="Times New Roman"/>
          <w:sz w:val="28"/>
          <w:szCs w:val="28"/>
        </w:rPr>
      </w:pPr>
      <w:r w:rsidRPr="00A92E25">
        <w:rPr>
          <w:rFonts w:ascii="Times New Roman" w:hAnsi="Times New Roman"/>
          <w:sz w:val="28"/>
          <w:szCs w:val="28"/>
        </w:rPr>
        <w:t xml:space="preserve">12) обязательство по использованию фирменного стиля «Национальные проекты России», разработанного Дирекцией мультимедиа АНО «Национальные приоритеты», при проведении событийного мероприятия, размещении информационных материалов о событийном мероприятии на территории </w:t>
      </w:r>
      <w:r w:rsidRPr="00A92E25">
        <w:rPr>
          <w:rFonts w:ascii="Times New Roman" w:hAnsi="Times New Roman"/>
          <w:sz w:val="28"/>
          <w:szCs w:val="28"/>
        </w:rPr>
        <w:lastRenderedPageBreak/>
        <w:t xml:space="preserve">Новосибирской области, проводимого с привлечением средств гранта, за счет </w:t>
      </w:r>
      <w:r w:rsidRPr="00E91C2A">
        <w:rPr>
          <w:rFonts w:ascii="Times New Roman" w:hAnsi="Times New Roman"/>
          <w:sz w:val="28"/>
          <w:szCs w:val="28"/>
        </w:rPr>
        <w:t>собственных (заемных) денежных</w:t>
      </w:r>
      <w:r w:rsidRPr="00A92E25">
        <w:rPr>
          <w:rFonts w:ascii="Times New Roman" w:hAnsi="Times New Roman"/>
          <w:sz w:val="28"/>
          <w:szCs w:val="28"/>
        </w:rPr>
        <w:t xml:space="preserve"> средств;</w:t>
      </w:r>
    </w:p>
    <w:p w:rsidR="00115A5A" w:rsidRPr="00A92E25" w:rsidRDefault="00D45D82" w:rsidP="00A92E25">
      <w:pPr>
        <w:spacing w:after="0" w:line="240" w:lineRule="auto"/>
        <w:ind w:firstLine="709"/>
        <w:jc w:val="both"/>
        <w:rPr>
          <w:rFonts w:ascii="Times New Roman" w:hAnsi="Times New Roman"/>
          <w:sz w:val="28"/>
          <w:szCs w:val="28"/>
        </w:rPr>
      </w:pPr>
      <w:r w:rsidRPr="00A92E25">
        <w:rPr>
          <w:rFonts w:ascii="Times New Roman" w:hAnsi="Times New Roman"/>
          <w:sz w:val="28"/>
          <w:szCs w:val="28"/>
        </w:rPr>
        <w:t>13) </w:t>
      </w:r>
      <w:r w:rsidRPr="00A92E25">
        <w:rPr>
          <w:rFonts w:ascii="Times New Roman" w:hAnsi="Times New Roman"/>
          <w:sz w:val="28"/>
          <w:szCs w:val="28"/>
          <w:highlight w:val="white"/>
        </w:rPr>
        <w:t>условие об ограничении и (или) запрете приобретения грантополучателем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Порядок определения указанных условий устанавливается Правительством Российской Федерации</w:t>
      </w:r>
      <w:r w:rsidRPr="00A92E25">
        <w:rPr>
          <w:rFonts w:ascii="Times New Roman" w:hAnsi="Times New Roman"/>
          <w:sz w:val="28"/>
          <w:szCs w:val="28"/>
        </w:rPr>
        <w:t>.</w:t>
      </w:r>
    </w:p>
    <w:p w:rsidR="00115A5A" w:rsidRPr="00A92E25" w:rsidRDefault="00D45D82" w:rsidP="00A92E25">
      <w:pPr>
        <w:spacing w:after="0" w:line="240" w:lineRule="auto"/>
        <w:ind w:firstLine="709"/>
        <w:jc w:val="both"/>
        <w:rPr>
          <w:rFonts w:ascii="Times New Roman" w:hAnsi="Times New Roman"/>
          <w:sz w:val="28"/>
          <w:szCs w:val="28"/>
        </w:rPr>
      </w:pPr>
      <w:r w:rsidRPr="00A92E25">
        <w:rPr>
          <w:rFonts w:ascii="Times New Roman" w:hAnsi="Times New Roman"/>
          <w:sz w:val="28"/>
          <w:szCs w:val="28"/>
        </w:rPr>
        <w:t>37. При реорганизации грантополучателя,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115A5A" w:rsidRPr="00A92E25" w:rsidRDefault="00D45D82" w:rsidP="00A92E25">
      <w:pPr>
        <w:spacing w:after="0" w:line="240" w:lineRule="auto"/>
        <w:ind w:firstLine="709"/>
        <w:jc w:val="both"/>
        <w:rPr>
          <w:rFonts w:ascii="Times New Roman" w:hAnsi="Times New Roman"/>
          <w:sz w:val="28"/>
          <w:szCs w:val="28"/>
        </w:rPr>
      </w:pPr>
      <w:r w:rsidRPr="00A92E25">
        <w:rPr>
          <w:rFonts w:ascii="Times New Roman" w:hAnsi="Times New Roman"/>
          <w:sz w:val="28"/>
          <w:szCs w:val="28"/>
        </w:rPr>
        <w:t>При реорганизации грантополучателя, являющегося юридическим лицом, в</w:t>
      </w:r>
      <w:r w:rsidR="00A92E25">
        <w:rPr>
          <w:rFonts w:ascii="Times New Roman" w:hAnsi="Times New Roman"/>
          <w:sz w:val="28"/>
          <w:szCs w:val="28"/>
        </w:rPr>
        <w:t> </w:t>
      </w:r>
      <w:r w:rsidRPr="00A92E25">
        <w:rPr>
          <w:rFonts w:ascii="Times New Roman" w:hAnsi="Times New Roman"/>
          <w:sz w:val="28"/>
          <w:szCs w:val="28"/>
        </w:rPr>
        <w:t>форме разделения, выделения (за исключением случая реорганизации кредитной организации, в отношении которой иностранными государствами и</w:t>
      </w:r>
      <w:r w:rsidR="00A92E25">
        <w:rPr>
          <w:rFonts w:ascii="Times New Roman" w:hAnsi="Times New Roman"/>
          <w:sz w:val="28"/>
          <w:szCs w:val="28"/>
        </w:rPr>
        <w:t> </w:t>
      </w:r>
      <w:r w:rsidRPr="00A92E25">
        <w:rPr>
          <w:rFonts w:ascii="Times New Roman" w:hAnsi="Times New Roman"/>
          <w:sz w:val="28"/>
          <w:szCs w:val="28"/>
        </w:rPr>
        <w:t xml:space="preserve">международными организациями введены ограничительные меры, в форме выделения в соответствии со статьей 8 Федерального закона от 14.07.2022 </w:t>
      </w:r>
      <w:r w:rsidRPr="00A92E25">
        <w:rPr>
          <w:rFonts w:ascii="Times New Roman" w:hAnsi="Times New Roman"/>
          <w:sz w:val="28"/>
          <w:szCs w:val="28"/>
        </w:rPr>
        <w:br/>
        <w:t>№ 292-ФЗ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w:t>
      </w:r>
      <w:r w:rsidR="00A92E25">
        <w:rPr>
          <w:rFonts w:ascii="Times New Roman" w:hAnsi="Times New Roman"/>
          <w:sz w:val="28"/>
          <w:szCs w:val="28"/>
        </w:rPr>
        <w:t> </w:t>
      </w:r>
      <w:r w:rsidRPr="00A92E25">
        <w:rPr>
          <w:rFonts w:ascii="Times New Roman" w:hAnsi="Times New Roman"/>
          <w:sz w:val="28"/>
          <w:szCs w:val="28"/>
        </w:rPr>
        <w:t>об установлении особенностей регулирования корпоративных отношений в 2022 и 2023 годах), а также при ликвидации грантополучателя, являющегося юридическим лицом, или прекращении деятельности грантополучателя,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w:t>
      </w:r>
      <w:r w:rsidR="00A92E25">
        <w:rPr>
          <w:rFonts w:ascii="Times New Roman" w:hAnsi="Times New Roman"/>
          <w:sz w:val="28"/>
          <w:szCs w:val="28"/>
        </w:rPr>
        <w:t> </w:t>
      </w:r>
      <w:r w:rsidRPr="00A92E25">
        <w:rPr>
          <w:rFonts w:ascii="Times New Roman" w:hAnsi="Times New Roman"/>
          <w:sz w:val="28"/>
          <w:szCs w:val="28"/>
        </w:rPr>
        <w:t>одностороннем порядке и акта об исполнении обязательств по соглашению с</w:t>
      </w:r>
      <w:r w:rsidR="00A92E25">
        <w:rPr>
          <w:rFonts w:ascii="Times New Roman" w:hAnsi="Times New Roman"/>
          <w:sz w:val="28"/>
          <w:szCs w:val="28"/>
        </w:rPr>
        <w:t> </w:t>
      </w:r>
      <w:r w:rsidRPr="00A92E25">
        <w:rPr>
          <w:rFonts w:ascii="Times New Roman" w:hAnsi="Times New Roman"/>
          <w:sz w:val="28"/>
          <w:szCs w:val="28"/>
        </w:rPr>
        <w:t>отражением информации о не исполненных грантополучателем обязательствах, источником финансового обеспечения которых является грант, и возврате неиспользованного остатка гранта в областной бюджет.</w:t>
      </w:r>
    </w:p>
    <w:p w:rsidR="00115A5A" w:rsidRPr="00A92E25" w:rsidRDefault="00D45D82" w:rsidP="00A92E25">
      <w:pPr>
        <w:spacing w:after="0" w:line="240" w:lineRule="auto"/>
        <w:ind w:firstLine="709"/>
        <w:jc w:val="both"/>
        <w:rPr>
          <w:rFonts w:ascii="Times New Roman" w:hAnsi="Times New Roman"/>
          <w:sz w:val="28"/>
          <w:szCs w:val="28"/>
        </w:rPr>
      </w:pPr>
      <w:r w:rsidRPr="00A92E25">
        <w:rPr>
          <w:rFonts w:ascii="Times New Roman" w:hAnsi="Times New Roman"/>
          <w:sz w:val="28"/>
          <w:szCs w:val="28"/>
        </w:rPr>
        <w:t>При прекращении деятельности грантополучателя,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11.06.2003 №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115A5A" w:rsidRPr="00A92E25" w:rsidRDefault="00D45D82" w:rsidP="00A92E25">
      <w:pPr>
        <w:spacing w:after="0" w:line="240" w:lineRule="auto"/>
        <w:ind w:firstLine="709"/>
        <w:jc w:val="both"/>
        <w:rPr>
          <w:rFonts w:ascii="Times New Roman" w:hAnsi="Times New Roman"/>
          <w:sz w:val="28"/>
          <w:szCs w:val="28"/>
        </w:rPr>
      </w:pPr>
      <w:r w:rsidRPr="00A92E25">
        <w:rPr>
          <w:rFonts w:ascii="Times New Roman" w:hAnsi="Times New Roman"/>
          <w:sz w:val="28"/>
          <w:szCs w:val="28"/>
        </w:rPr>
        <w:t xml:space="preserve">При реорганизации грантополучателя, являющегося кредитной организацией, в отношении которой иностранными государствами </w:t>
      </w:r>
      <w:r w:rsidRPr="00A92E25">
        <w:rPr>
          <w:rFonts w:ascii="Times New Roman" w:hAnsi="Times New Roman"/>
          <w:sz w:val="28"/>
          <w:szCs w:val="28"/>
        </w:rPr>
        <w:lastRenderedPageBreak/>
        <w:t>и</w:t>
      </w:r>
      <w:r w:rsidR="00A92E25">
        <w:rPr>
          <w:rFonts w:ascii="Times New Roman" w:hAnsi="Times New Roman"/>
          <w:sz w:val="28"/>
          <w:szCs w:val="28"/>
        </w:rPr>
        <w:t> </w:t>
      </w:r>
      <w:r w:rsidRPr="00A92E25">
        <w:rPr>
          <w:rFonts w:ascii="Times New Roman" w:hAnsi="Times New Roman"/>
          <w:sz w:val="28"/>
          <w:szCs w:val="28"/>
        </w:rPr>
        <w:t xml:space="preserve">международными организациями введены ограничительные меры, в форме выделения в соответствии со статьей 8 Федерального закона от 14.07.2022 </w:t>
      </w:r>
      <w:r w:rsidRPr="00A92E25">
        <w:rPr>
          <w:rFonts w:ascii="Times New Roman" w:hAnsi="Times New Roman"/>
          <w:sz w:val="28"/>
          <w:szCs w:val="28"/>
        </w:rPr>
        <w:br/>
        <w:t>№ 292-ФЗ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w:t>
      </w:r>
      <w:r w:rsidR="00A92E25">
        <w:rPr>
          <w:rFonts w:ascii="Times New Roman" w:hAnsi="Times New Roman"/>
          <w:sz w:val="28"/>
          <w:szCs w:val="28"/>
        </w:rPr>
        <w:t> </w:t>
      </w:r>
      <w:r w:rsidRPr="00A92E25">
        <w:rPr>
          <w:rFonts w:ascii="Times New Roman" w:hAnsi="Times New Roman"/>
          <w:sz w:val="28"/>
          <w:szCs w:val="28"/>
        </w:rPr>
        <w:t>об установлении особенностей регулирования корпоративных отношений в 2022 и 2023 годах» обязательства по соглашению исполняются грантополучателем, в</w:t>
      </w:r>
      <w:r w:rsidR="00A92E25">
        <w:rPr>
          <w:rFonts w:ascii="Times New Roman" w:hAnsi="Times New Roman"/>
          <w:sz w:val="28"/>
          <w:szCs w:val="28"/>
        </w:rPr>
        <w:t> </w:t>
      </w:r>
      <w:r w:rsidRPr="00A92E25">
        <w:rPr>
          <w:rFonts w:ascii="Times New Roman" w:hAnsi="Times New Roman"/>
          <w:sz w:val="28"/>
          <w:szCs w:val="28"/>
        </w:rPr>
        <w:t>случае если по результатам такой реорганизации права и обязанности по</w:t>
      </w:r>
      <w:r w:rsidR="00A92E25">
        <w:rPr>
          <w:rFonts w:ascii="Times New Roman" w:hAnsi="Times New Roman"/>
          <w:sz w:val="28"/>
          <w:szCs w:val="28"/>
        </w:rPr>
        <w:t> </w:t>
      </w:r>
      <w:r w:rsidRPr="00A92E25">
        <w:rPr>
          <w:rFonts w:ascii="Times New Roman" w:hAnsi="Times New Roman"/>
          <w:sz w:val="28"/>
          <w:szCs w:val="28"/>
        </w:rPr>
        <w:t>соглашению сохраняются за грантополучателем.</w:t>
      </w:r>
    </w:p>
    <w:p w:rsidR="00115A5A" w:rsidRPr="00A92E25" w:rsidRDefault="00D45D82" w:rsidP="00A92E25">
      <w:pPr>
        <w:spacing w:after="0" w:line="240" w:lineRule="auto"/>
        <w:ind w:firstLine="709"/>
        <w:jc w:val="both"/>
        <w:rPr>
          <w:rFonts w:ascii="Times New Roman" w:hAnsi="Times New Roman"/>
          <w:sz w:val="28"/>
          <w:szCs w:val="28"/>
        </w:rPr>
      </w:pPr>
      <w:r w:rsidRPr="00A92E25">
        <w:rPr>
          <w:rFonts w:ascii="Times New Roman" w:hAnsi="Times New Roman"/>
          <w:sz w:val="28"/>
          <w:szCs w:val="28"/>
        </w:rPr>
        <w:t xml:space="preserve">38. Размер гранта (R) определяется по формуле: </w:t>
      </w:r>
    </w:p>
    <w:p w:rsidR="00115A5A" w:rsidRPr="00A92E25" w:rsidRDefault="00115A5A">
      <w:pPr>
        <w:spacing w:after="0" w:line="240" w:lineRule="auto"/>
        <w:ind w:firstLine="709"/>
        <w:jc w:val="both"/>
        <w:rPr>
          <w:rFonts w:ascii="Times New Roman" w:hAnsi="Times New Roman"/>
          <w:sz w:val="20"/>
          <w:szCs w:val="20"/>
        </w:rPr>
      </w:pPr>
    </w:p>
    <w:p w:rsidR="00A92E25" w:rsidRDefault="00D45D82">
      <w:pPr>
        <w:spacing w:after="0" w:line="240" w:lineRule="auto"/>
        <w:ind w:firstLine="709"/>
        <w:jc w:val="center"/>
        <w:rPr>
          <w:rFonts w:ascii="Times New Roman" w:hAnsi="Times New Roman"/>
          <w:sz w:val="28"/>
          <w:szCs w:val="28"/>
        </w:rPr>
      </w:pPr>
      <w:r>
        <w:rPr>
          <w:rFonts w:ascii="Times New Roman" w:hAnsi="Times New Roman"/>
          <w:sz w:val="28"/>
          <w:szCs w:val="28"/>
        </w:rPr>
        <w:t>R = Z,</w:t>
      </w:r>
    </w:p>
    <w:p w:rsidR="00115A5A" w:rsidRPr="00A92E25" w:rsidRDefault="00115A5A">
      <w:pPr>
        <w:spacing w:after="0" w:line="240" w:lineRule="auto"/>
        <w:ind w:firstLine="709"/>
        <w:jc w:val="center"/>
        <w:rPr>
          <w:rFonts w:ascii="Times New Roman" w:hAnsi="Times New Roman"/>
          <w:sz w:val="20"/>
          <w:szCs w:val="20"/>
        </w:rPr>
      </w:pP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 xml:space="preserve">где: </w:t>
      </w: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 xml:space="preserve">Z </w:t>
      </w:r>
      <w:r w:rsidR="00A92E25" w:rsidRPr="00A72F49">
        <w:rPr>
          <w:rFonts w:ascii="Times New Roman" w:hAnsi="Times New Roman"/>
          <w:sz w:val="28"/>
          <w:szCs w:val="28"/>
        </w:rPr>
        <w:t>–</w:t>
      </w:r>
      <w:r w:rsidRPr="00A72F49">
        <w:rPr>
          <w:rFonts w:ascii="Times New Roman" w:hAnsi="Times New Roman"/>
          <w:sz w:val="28"/>
          <w:szCs w:val="28"/>
        </w:rPr>
        <w:t xml:space="preserve"> запрашиваемый размер гранта в соответствии с заявкой, который определяется исходя из общей суммы расходов на организацию и проведение событийного мероприятия, и рассчитывается по формуле: </w:t>
      </w:r>
    </w:p>
    <w:p w:rsidR="00115A5A" w:rsidRPr="00A72F49" w:rsidRDefault="00115A5A">
      <w:pPr>
        <w:spacing w:after="0" w:line="240" w:lineRule="auto"/>
        <w:ind w:firstLine="709"/>
        <w:jc w:val="both"/>
        <w:rPr>
          <w:rFonts w:ascii="Times New Roman" w:hAnsi="Times New Roman"/>
          <w:sz w:val="20"/>
          <w:szCs w:val="20"/>
        </w:rPr>
      </w:pPr>
    </w:p>
    <w:p w:rsidR="00115A5A" w:rsidRDefault="00D45D82">
      <w:pPr>
        <w:spacing w:after="0" w:line="240" w:lineRule="auto"/>
        <w:ind w:firstLine="709"/>
        <w:jc w:val="center"/>
        <w:rPr>
          <w:rFonts w:ascii="Times New Roman" w:hAnsi="Times New Roman"/>
          <w:sz w:val="28"/>
          <w:szCs w:val="28"/>
        </w:rPr>
      </w:pPr>
      <w:r>
        <w:rPr>
          <w:rFonts w:ascii="Times New Roman" w:hAnsi="Times New Roman"/>
          <w:sz w:val="28"/>
          <w:szCs w:val="28"/>
        </w:rPr>
        <w:t xml:space="preserve">Z = P </w:t>
      </w:r>
      <w:r w:rsidR="00A92E25">
        <w:rPr>
          <w:rFonts w:ascii="Times New Roman" w:hAnsi="Times New Roman"/>
          <w:sz w:val="28"/>
          <w:szCs w:val="28"/>
        </w:rPr>
        <w:t>–</w:t>
      </w:r>
      <w:r>
        <w:rPr>
          <w:rFonts w:ascii="Times New Roman" w:hAnsi="Times New Roman"/>
          <w:sz w:val="28"/>
          <w:szCs w:val="28"/>
        </w:rPr>
        <w:t xml:space="preserve"> V, </w:t>
      </w:r>
    </w:p>
    <w:p w:rsidR="00115A5A" w:rsidRPr="00A72F49" w:rsidRDefault="00115A5A">
      <w:pPr>
        <w:spacing w:after="0" w:line="240" w:lineRule="auto"/>
        <w:ind w:firstLine="709"/>
        <w:jc w:val="both"/>
        <w:rPr>
          <w:rFonts w:ascii="Times New Roman" w:hAnsi="Times New Roman"/>
          <w:sz w:val="20"/>
          <w:szCs w:val="20"/>
        </w:rPr>
      </w:pP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 xml:space="preserve">где: </w:t>
      </w: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 xml:space="preserve">P </w:t>
      </w:r>
      <w:r w:rsidR="00A72F49" w:rsidRPr="00A72F49">
        <w:rPr>
          <w:rFonts w:ascii="Times New Roman" w:hAnsi="Times New Roman"/>
          <w:sz w:val="28"/>
          <w:szCs w:val="28"/>
        </w:rPr>
        <w:t>–</w:t>
      </w:r>
      <w:r w:rsidRPr="00A72F49">
        <w:rPr>
          <w:rFonts w:ascii="Times New Roman" w:hAnsi="Times New Roman"/>
          <w:sz w:val="28"/>
          <w:szCs w:val="28"/>
        </w:rPr>
        <w:t xml:space="preserve"> общая сумма расходов на организацию и проведение событийного мероприятия, указанная в заявке;</w:t>
      </w: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 xml:space="preserve">V </w:t>
      </w:r>
      <w:r w:rsidR="00A72F49" w:rsidRPr="00A72F49">
        <w:rPr>
          <w:rFonts w:ascii="Times New Roman" w:hAnsi="Times New Roman"/>
          <w:sz w:val="28"/>
          <w:szCs w:val="28"/>
        </w:rPr>
        <w:t>–</w:t>
      </w:r>
      <w:r w:rsidRPr="00A72F49">
        <w:rPr>
          <w:rFonts w:ascii="Times New Roman" w:hAnsi="Times New Roman"/>
          <w:sz w:val="28"/>
          <w:szCs w:val="28"/>
        </w:rPr>
        <w:t xml:space="preserve"> объем собственных средств на организацию и проведение событийного мероприятия.</w:t>
      </w: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39. Перечисление средств грантов осуществляется МЭР НСО не позднее десятого рабочего дня, следующего за днем заключения соглашения в соответствии с пунктом 34 настоящего Порядка в порядке, определенном условиями соглашения.</w:t>
      </w: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Гранты подлежат казначейскому сопровождению в соответствии с</w:t>
      </w:r>
      <w:r w:rsidR="00A72F49">
        <w:rPr>
          <w:rFonts w:ascii="Times New Roman" w:hAnsi="Times New Roman"/>
          <w:sz w:val="28"/>
          <w:szCs w:val="28"/>
        </w:rPr>
        <w:t> </w:t>
      </w:r>
      <w:r w:rsidRPr="00A72F49">
        <w:rPr>
          <w:rFonts w:ascii="Times New Roman" w:hAnsi="Times New Roman"/>
          <w:sz w:val="28"/>
          <w:szCs w:val="28"/>
        </w:rPr>
        <w:t>бюджетным законодательством Российской Федерации.</w:t>
      </w: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Гранты предоставляются путем перечисления в безналичной форме МЭР НСО денежных средств на лицевой счет грантополучателя, открытый в</w:t>
      </w:r>
      <w:r w:rsidR="00A72F49">
        <w:rPr>
          <w:rFonts w:ascii="Times New Roman" w:hAnsi="Times New Roman"/>
          <w:sz w:val="28"/>
          <w:szCs w:val="28"/>
        </w:rPr>
        <w:t> </w:t>
      </w:r>
      <w:r w:rsidRPr="00A72F49">
        <w:rPr>
          <w:rFonts w:ascii="Times New Roman" w:hAnsi="Times New Roman"/>
          <w:sz w:val="28"/>
          <w:szCs w:val="28"/>
        </w:rPr>
        <w:t>территориальном органе Федерального казначейства.</w:t>
      </w: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40. Результатом предоставления гранта является проведение событийного мероприятия на территории Новосибирской области.</w:t>
      </w: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Значение результата предоставления гранта с указанием точной даты его достижения устанавливается в соглашении о предоставлении гранта.</w:t>
      </w:r>
    </w:p>
    <w:p w:rsidR="00115A5A" w:rsidRDefault="00115A5A">
      <w:pPr>
        <w:spacing w:after="0" w:line="240" w:lineRule="auto"/>
        <w:ind w:firstLine="709"/>
        <w:jc w:val="center"/>
        <w:rPr>
          <w:rFonts w:ascii="Times New Roman" w:hAnsi="Times New Roman"/>
          <w:sz w:val="28"/>
          <w:szCs w:val="28"/>
        </w:rPr>
      </w:pPr>
    </w:p>
    <w:p w:rsidR="00115A5A" w:rsidRPr="00A72F49" w:rsidRDefault="00D45D82" w:rsidP="00A72F49">
      <w:pPr>
        <w:spacing w:after="0" w:line="240" w:lineRule="auto"/>
        <w:jc w:val="center"/>
        <w:rPr>
          <w:rFonts w:ascii="Times New Roman" w:hAnsi="Times New Roman"/>
          <w:b/>
          <w:bCs/>
          <w:sz w:val="28"/>
          <w:szCs w:val="28"/>
        </w:rPr>
      </w:pPr>
      <w:r w:rsidRPr="00A72F49">
        <w:rPr>
          <w:rFonts w:ascii="Times New Roman" w:hAnsi="Times New Roman"/>
          <w:b/>
          <w:bCs/>
          <w:sz w:val="28"/>
          <w:szCs w:val="28"/>
        </w:rPr>
        <w:t>IV. Требования к отчетности</w:t>
      </w:r>
    </w:p>
    <w:p w:rsidR="00115A5A" w:rsidRDefault="00115A5A">
      <w:pPr>
        <w:spacing w:after="0" w:line="240" w:lineRule="auto"/>
        <w:ind w:firstLine="709"/>
        <w:jc w:val="center"/>
        <w:rPr>
          <w:rFonts w:ascii="Times New Roman" w:hAnsi="Times New Roman"/>
          <w:sz w:val="28"/>
          <w:szCs w:val="28"/>
        </w:rPr>
      </w:pP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41. Грантополучатели ежемесячно не позднее третьего рабочего дня, следующего за отчетным месяцем, представляют в МЭР НСО отчеты об</w:t>
      </w:r>
      <w:r w:rsidR="00A72F49">
        <w:rPr>
          <w:rFonts w:ascii="Times New Roman" w:hAnsi="Times New Roman"/>
          <w:sz w:val="28"/>
          <w:szCs w:val="28"/>
        </w:rPr>
        <w:t> </w:t>
      </w:r>
      <w:r w:rsidRPr="00A72F49">
        <w:rPr>
          <w:rFonts w:ascii="Times New Roman" w:hAnsi="Times New Roman"/>
          <w:sz w:val="28"/>
          <w:szCs w:val="28"/>
        </w:rPr>
        <w:t>осуществлении расходов, источником финансового обеспечения которых является грант, о достижении значений результатов предоставления гранта, о</w:t>
      </w:r>
      <w:r w:rsidR="00A72F49">
        <w:rPr>
          <w:rFonts w:ascii="Times New Roman" w:hAnsi="Times New Roman"/>
          <w:sz w:val="28"/>
          <w:szCs w:val="28"/>
        </w:rPr>
        <w:t> </w:t>
      </w:r>
      <w:r w:rsidRPr="00A72F49">
        <w:rPr>
          <w:rFonts w:ascii="Times New Roman" w:hAnsi="Times New Roman"/>
          <w:sz w:val="28"/>
          <w:szCs w:val="28"/>
        </w:rPr>
        <w:t xml:space="preserve">реализации плана мероприятий по достижению результатов предоставления </w:t>
      </w:r>
      <w:r w:rsidRPr="00A72F49">
        <w:rPr>
          <w:rFonts w:ascii="Times New Roman" w:hAnsi="Times New Roman"/>
          <w:sz w:val="28"/>
          <w:szCs w:val="28"/>
        </w:rPr>
        <w:lastRenderedPageBreak/>
        <w:t>гранта по формам, определенным типовой формой соглашения, установленной Минфином РФ, в системе «Электронный бюджет».</w:t>
      </w: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42. МЭР НСО осуществляет проверку и принятие отчетов, предусмотренных пунктом 41 настоящего Порядка, в срок, не превышающий пяти рабочих дней со</w:t>
      </w:r>
      <w:r w:rsidR="00A72F49">
        <w:rPr>
          <w:rFonts w:ascii="Times New Roman" w:hAnsi="Times New Roman"/>
          <w:sz w:val="28"/>
          <w:szCs w:val="28"/>
        </w:rPr>
        <w:t> </w:t>
      </w:r>
      <w:r w:rsidRPr="00A72F49">
        <w:rPr>
          <w:rFonts w:ascii="Times New Roman" w:hAnsi="Times New Roman"/>
          <w:sz w:val="28"/>
          <w:szCs w:val="28"/>
        </w:rPr>
        <w:t>дня, следующего за днем представления грантополучателем в МЭР НСО в</w:t>
      </w:r>
      <w:r w:rsidR="00A72F49">
        <w:rPr>
          <w:rFonts w:ascii="Times New Roman" w:hAnsi="Times New Roman"/>
          <w:sz w:val="28"/>
          <w:szCs w:val="28"/>
        </w:rPr>
        <w:t> </w:t>
      </w:r>
      <w:r w:rsidRPr="00A72F49">
        <w:rPr>
          <w:rFonts w:ascii="Times New Roman" w:hAnsi="Times New Roman"/>
          <w:sz w:val="28"/>
          <w:szCs w:val="28"/>
        </w:rPr>
        <w:t>системе «Электронный бюджет» таких отчетов.</w:t>
      </w: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43. В случае непринятия МЭР НСО отчетов, предусмотренных пунктом</w:t>
      </w:r>
      <w:r w:rsidR="00A72F49">
        <w:rPr>
          <w:rFonts w:ascii="Times New Roman" w:hAnsi="Times New Roman"/>
          <w:sz w:val="28"/>
          <w:szCs w:val="28"/>
        </w:rPr>
        <w:t> </w:t>
      </w:r>
      <w:r w:rsidRPr="00A72F49">
        <w:rPr>
          <w:rFonts w:ascii="Times New Roman" w:hAnsi="Times New Roman"/>
          <w:sz w:val="28"/>
          <w:szCs w:val="28"/>
        </w:rPr>
        <w:t>41 настоящего Порядка, грантополучатели в срок, не превышающий один рабочий день со дня отклонения МЭР НСО в системе «Электронный бюджет» таких отчетов, направляют в системе «Электронный бюджет» скорректированные отчеты. МЭР НСО осуществляет проверку и принятие указанных отчетов в срок, не превышающий двух рабочих дней со дня, следующего за днем представления грантополучателем в МЭР НСО в системе «Электронный бюджет» скорректированных отчетов.</w:t>
      </w: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44. Указанные в пункте 41 настоящего Порядка отчеты считаются полученными МЭР НСО, грантополучателем в системе «Электронный бюджет» с</w:t>
      </w:r>
      <w:r w:rsidR="00A72F49">
        <w:rPr>
          <w:rFonts w:ascii="Times New Roman" w:hAnsi="Times New Roman"/>
          <w:sz w:val="28"/>
          <w:szCs w:val="28"/>
        </w:rPr>
        <w:t> </w:t>
      </w:r>
      <w:r w:rsidRPr="00A72F49">
        <w:rPr>
          <w:rFonts w:ascii="Times New Roman" w:hAnsi="Times New Roman"/>
          <w:sz w:val="28"/>
          <w:szCs w:val="28"/>
        </w:rPr>
        <w:t>даты их подписания усиленной квалифицированной электронной подписью.</w:t>
      </w:r>
    </w:p>
    <w:p w:rsidR="00115A5A" w:rsidRDefault="00115A5A">
      <w:pPr>
        <w:spacing w:after="0" w:line="240" w:lineRule="auto"/>
        <w:ind w:firstLine="709"/>
        <w:jc w:val="both"/>
        <w:rPr>
          <w:rFonts w:ascii="Times New Roman" w:hAnsi="Times New Roman"/>
          <w:sz w:val="28"/>
          <w:szCs w:val="28"/>
        </w:rPr>
      </w:pPr>
    </w:p>
    <w:p w:rsidR="00115A5A" w:rsidRPr="00A72F49" w:rsidRDefault="00D45D82" w:rsidP="00A72F49">
      <w:pPr>
        <w:spacing w:after="0" w:line="240" w:lineRule="auto"/>
        <w:jc w:val="center"/>
        <w:rPr>
          <w:rFonts w:ascii="Times New Roman" w:hAnsi="Times New Roman"/>
          <w:b/>
          <w:bCs/>
        </w:rPr>
      </w:pPr>
      <w:r w:rsidRPr="00A72F49">
        <w:rPr>
          <w:rFonts w:ascii="Times New Roman" w:hAnsi="Times New Roman"/>
          <w:b/>
          <w:bCs/>
          <w:sz w:val="28"/>
          <w:szCs w:val="28"/>
        </w:rPr>
        <w:t>V. Контроль (мониторинг) за соблюдением условий и порядка</w:t>
      </w:r>
    </w:p>
    <w:p w:rsidR="00115A5A" w:rsidRPr="00A72F49" w:rsidRDefault="00D45D82" w:rsidP="00A72F49">
      <w:pPr>
        <w:spacing w:after="0" w:line="240" w:lineRule="auto"/>
        <w:jc w:val="center"/>
        <w:rPr>
          <w:rFonts w:ascii="Times New Roman" w:hAnsi="Times New Roman"/>
          <w:b/>
          <w:bCs/>
          <w:sz w:val="28"/>
          <w:szCs w:val="28"/>
        </w:rPr>
      </w:pPr>
      <w:r w:rsidRPr="00A72F49">
        <w:rPr>
          <w:rFonts w:ascii="Times New Roman" w:hAnsi="Times New Roman"/>
          <w:b/>
          <w:bCs/>
          <w:sz w:val="28"/>
          <w:szCs w:val="28"/>
        </w:rPr>
        <w:t>предоставления гранта и ответственности за их нарушение</w:t>
      </w:r>
    </w:p>
    <w:p w:rsidR="00115A5A" w:rsidRDefault="00115A5A">
      <w:pPr>
        <w:spacing w:after="0" w:line="240" w:lineRule="auto"/>
        <w:ind w:firstLine="709"/>
        <w:jc w:val="both"/>
        <w:rPr>
          <w:rFonts w:ascii="Times New Roman" w:hAnsi="Times New Roman"/>
          <w:sz w:val="28"/>
          <w:szCs w:val="28"/>
        </w:rPr>
      </w:pP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45. МЭР НСО осуществляет проверку соблюдения грантополучателями и</w:t>
      </w:r>
      <w:r w:rsidR="00A72F49">
        <w:rPr>
          <w:rFonts w:ascii="Times New Roman" w:hAnsi="Times New Roman"/>
          <w:sz w:val="28"/>
          <w:szCs w:val="28"/>
        </w:rPr>
        <w:t> </w:t>
      </w:r>
      <w:r w:rsidRPr="00A72F49">
        <w:rPr>
          <w:rFonts w:ascii="Times New Roman" w:hAnsi="Times New Roman"/>
          <w:sz w:val="28"/>
          <w:szCs w:val="28"/>
        </w:rPr>
        <w:t>лицами, получающими средства на основании договоров (соглашений), заключенных с грантополучателями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w:t>
      </w:r>
      <w:r w:rsidR="00A72F49">
        <w:rPr>
          <w:rFonts w:ascii="Times New Roman" w:hAnsi="Times New Roman"/>
          <w:sz w:val="28"/>
          <w:szCs w:val="28"/>
        </w:rPr>
        <w:t> </w:t>
      </w:r>
      <w:r w:rsidRPr="00A72F49">
        <w:rPr>
          <w:rFonts w:ascii="Times New Roman" w:hAnsi="Times New Roman"/>
          <w:sz w:val="28"/>
          <w:szCs w:val="28"/>
        </w:rPr>
        <w:t>их уставных (складочных) капиталах), порядка и условий предоставления гранта, в том числе в части достижения результатов предоставления гранта.</w:t>
      </w: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46. Органы государственного финансового контроля осуществляют проверку в соответствии со статьями 268.1 и 269.2 Бюджетного кодекса Российской Федерации.</w:t>
      </w: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 xml:space="preserve">47. МЭР НСО и Минфин РФ проводят мониторинг достижения результатов предоставления гранта исходя из достижения значений результатов предоставления гранта, определенных соглашением, и событий, отражающих факт завершения соответствующего мероприятия по получению результата предоставления гранта (контрольная точка), в порядке и по формам, установленным Порядком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w:t>
      </w:r>
      <w:r w:rsidR="00A72F49">
        <w:rPr>
          <w:rFonts w:ascii="Times New Roman" w:hAnsi="Times New Roman"/>
          <w:sz w:val="28"/>
          <w:szCs w:val="28"/>
        </w:rPr>
        <w:t>–</w:t>
      </w:r>
      <w:r w:rsidRPr="00A72F49">
        <w:rPr>
          <w:rFonts w:ascii="Times New Roman" w:hAnsi="Times New Roman"/>
          <w:sz w:val="28"/>
          <w:szCs w:val="28"/>
        </w:rPr>
        <w:t xml:space="preserve"> производителям товаров, работ, услуг, утвержденным приказом Минфина РФ от 27.04.2024 № 53н. </w:t>
      </w: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48. В случае нарушения грантополучателем условий, установленных при</w:t>
      </w:r>
      <w:r w:rsidR="00A72F49">
        <w:rPr>
          <w:rFonts w:ascii="Times New Roman" w:hAnsi="Times New Roman"/>
          <w:sz w:val="28"/>
          <w:szCs w:val="28"/>
        </w:rPr>
        <w:t> </w:t>
      </w:r>
      <w:r w:rsidRPr="00A72F49">
        <w:rPr>
          <w:rFonts w:ascii="Times New Roman" w:hAnsi="Times New Roman"/>
          <w:sz w:val="28"/>
          <w:szCs w:val="28"/>
        </w:rPr>
        <w:t xml:space="preserve">предоставлении гранта, выявленного в том числе по фактам проверок, проведенных МЭР НСО и органами государственного финансового контроля, </w:t>
      </w:r>
      <w:r w:rsidRPr="00A72F49">
        <w:rPr>
          <w:rFonts w:ascii="Times New Roman" w:hAnsi="Times New Roman"/>
          <w:sz w:val="28"/>
          <w:szCs w:val="28"/>
        </w:rPr>
        <w:lastRenderedPageBreak/>
        <w:t>а</w:t>
      </w:r>
      <w:r w:rsidR="00A72F49">
        <w:rPr>
          <w:rFonts w:ascii="Times New Roman" w:hAnsi="Times New Roman"/>
          <w:sz w:val="28"/>
          <w:szCs w:val="28"/>
        </w:rPr>
        <w:t> </w:t>
      </w:r>
      <w:r w:rsidRPr="00A72F49">
        <w:rPr>
          <w:rFonts w:ascii="Times New Roman" w:hAnsi="Times New Roman"/>
          <w:sz w:val="28"/>
          <w:szCs w:val="28"/>
        </w:rPr>
        <w:t>также в случае недостижения значений результатов предоставления гранта объем средств, определенный суммой гранта, включая средства, полученные на</w:t>
      </w:r>
      <w:r w:rsidR="00A72F49">
        <w:rPr>
          <w:rFonts w:ascii="Times New Roman" w:hAnsi="Times New Roman"/>
          <w:sz w:val="28"/>
          <w:szCs w:val="28"/>
        </w:rPr>
        <w:t> </w:t>
      </w:r>
      <w:r w:rsidRPr="00A72F49">
        <w:rPr>
          <w:rFonts w:ascii="Times New Roman" w:hAnsi="Times New Roman"/>
          <w:sz w:val="28"/>
          <w:szCs w:val="28"/>
        </w:rPr>
        <w:t>основании договоров (соглашений), заключенных с грантополучателем, подлежит возврату.</w:t>
      </w: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В случае недостижения в установленные соглашением сроки значения результата предоставления гранта грантополучатель уплачивает пени в размере одной трехсотшестидесятой ключевой ставки Центрального банка Российской Федерации, действующей на дату начала начисления пени, от суммы гранта, подлежащей возврату, за каждый день просрочки (с первого дня, следующего за</w:t>
      </w:r>
      <w:r w:rsidR="00A72F49">
        <w:rPr>
          <w:rFonts w:ascii="Times New Roman" w:hAnsi="Times New Roman"/>
          <w:sz w:val="28"/>
          <w:szCs w:val="28"/>
        </w:rPr>
        <w:t> </w:t>
      </w:r>
      <w:r w:rsidRPr="00A72F49">
        <w:rPr>
          <w:rFonts w:ascii="Times New Roman" w:hAnsi="Times New Roman"/>
          <w:sz w:val="28"/>
          <w:szCs w:val="28"/>
        </w:rPr>
        <w:t>плановой датой достижения результата предоставления гранта до дня возврата гранта в соответствующий бюджет).</w:t>
      </w: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В случае нарушения грантополучателем условий, установленных при</w:t>
      </w:r>
      <w:r w:rsidR="00A72F49">
        <w:rPr>
          <w:rFonts w:ascii="Times New Roman" w:hAnsi="Times New Roman"/>
          <w:sz w:val="28"/>
          <w:szCs w:val="28"/>
        </w:rPr>
        <w:t> </w:t>
      </w:r>
      <w:r w:rsidRPr="00A72F49">
        <w:rPr>
          <w:rFonts w:ascii="Times New Roman" w:hAnsi="Times New Roman"/>
          <w:sz w:val="28"/>
          <w:szCs w:val="28"/>
        </w:rPr>
        <w:t>предоставлении гранта, выявленного в том числе по фактам проверок, проведенных МЭР НСО и органами государственного финансового контроля (за</w:t>
      </w:r>
      <w:r w:rsidR="00A72F49">
        <w:rPr>
          <w:rFonts w:ascii="Times New Roman" w:hAnsi="Times New Roman"/>
          <w:sz w:val="28"/>
          <w:szCs w:val="28"/>
        </w:rPr>
        <w:t> </w:t>
      </w:r>
      <w:r w:rsidRPr="00A72F49">
        <w:rPr>
          <w:rFonts w:ascii="Times New Roman" w:hAnsi="Times New Roman"/>
          <w:sz w:val="28"/>
          <w:szCs w:val="28"/>
        </w:rPr>
        <w:t>исключением случая недостижения значения результата предоставления гранта), к грантополучателю применяются штрафные санкции в размере 5% от</w:t>
      </w:r>
      <w:r w:rsidR="00A72F49">
        <w:rPr>
          <w:rFonts w:ascii="Times New Roman" w:hAnsi="Times New Roman"/>
          <w:sz w:val="28"/>
          <w:szCs w:val="28"/>
        </w:rPr>
        <w:t> </w:t>
      </w:r>
      <w:r w:rsidRPr="00A72F49">
        <w:rPr>
          <w:rFonts w:ascii="Times New Roman" w:hAnsi="Times New Roman"/>
          <w:sz w:val="28"/>
          <w:szCs w:val="28"/>
        </w:rPr>
        <w:t>суммы гранта, предусмотренной к возврату.</w:t>
      </w: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МЭР НСО в течение десяти рабочих дней со дня обнаружения указанных фактов нарушения направляет грантополучателю письменное требование о</w:t>
      </w:r>
      <w:r w:rsidR="00A72F49">
        <w:rPr>
          <w:rFonts w:ascii="Times New Roman" w:hAnsi="Times New Roman"/>
          <w:sz w:val="28"/>
          <w:szCs w:val="28"/>
        </w:rPr>
        <w:t> </w:t>
      </w:r>
      <w:r w:rsidRPr="00A72F49">
        <w:rPr>
          <w:rFonts w:ascii="Times New Roman" w:hAnsi="Times New Roman"/>
          <w:sz w:val="28"/>
          <w:szCs w:val="28"/>
        </w:rPr>
        <w:t>возврате гранта, которое направляется заказным письмом с уведомлением в адрес грантополучателя, указанный в соглашении.</w:t>
      </w:r>
    </w:p>
    <w:p w:rsidR="00115A5A" w:rsidRPr="00A72F49" w:rsidRDefault="00D45D82">
      <w:pPr>
        <w:spacing w:after="0" w:line="240" w:lineRule="auto"/>
        <w:ind w:firstLine="709"/>
        <w:jc w:val="both"/>
        <w:rPr>
          <w:rFonts w:ascii="Times New Roman" w:hAnsi="Times New Roman"/>
          <w:sz w:val="28"/>
          <w:szCs w:val="28"/>
        </w:rPr>
      </w:pPr>
      <w:r w:rsidRPr="00A72F49">
        <w:rPr>
          <w:rFonts w:ascii="Times New Roman" w:hAnsi="Times New Roman"/>
          <w:sz w:val="28"/>
          <w:szCs w:val="28"/>
        </w:rPr>
        <w:t>Грантополучатель в течение 30 дней со дня получения письменного требования о возврате гранта обязан вернуть в областной бюджет средства гранта, включая средства, полученные на основании договоров (соглашений), заключенных с грантополучателем, в полном объеме, пени, штраф, предусмотренные требованием. В случае отказа от добровольного возврата взыскание указанных средств осуществляется в соответствии с законодательством Российской Федерации.</w:t>
      </w:r>
    </w:p>
    <w:p w:rsidR="00115A5A" w:rsidRDefault="00115A5A">
      <w:pPr>
        <w:spacing w:after="0" w:line="240" w:lineRule="auto"/>
        <w:jc w:val="center"/>
        <w:rPr>
          <w:rFonts w:ascii="Times New Roman" w:hAnsi="Times New Roman"/>
          <w:sz w:val="28"/>
          <w:szCs w:val="28"/>
        </w:rPr>
      </w:pPr>
    </w:p>
    <w:p w:rsidR="00115A5A" w:rsidRDefault="00115A5A">
      <w:pPr>
        <w:spacing w:after="0" w:line="240" w:lineRule="auto"/>
        <w:jc w:val="center"/>
        <w:rPr>
          <w:rFonts w:ascii="Times New Roman" w:hAnsi="Times New Roman"/>
          <w:sz w:val="28"/>
          <w:szCs w:val="28"/>
        </w:rPr>
      </w:pPr>
    </w:p>
    <w:p w:rsidR="00115A5A" w:rsidRDefault="00115A5A">
      <w:pPr>
        <w:spacing w:after="0" w:line="240" w:lineRule="auto"/>
        <w:jc w:val="center"/>
        <w:rPr>
          <w:rFonts w:ascii="Times New Roman" w:hAnsi="Times New Roman"/>
          <w:sz w:val="28"/>
          <w:szCs w:val="28"/>
        </w:rPr>
      </w:pPr>
    </w:p>
    <w:p w:rsidR="00115A5A" w:rsidRDefault="00D45D82">
      <w:pPr>
        <w:spacing w:after="0" w:line="240" w:lineRule="auto"/>
        <w:jc w:val="center"/>
        <w:rPr>
          <w:rFonts w:ascii="Times New Roman" w:hAnsi="Times New Roman"/>
          <w:sz w:val="28"/>
          <w:szCs w:val="28"/>
        </w:rPr>
        <w:sectPr w:rsidR="00115A5A" w:rsidSect="0018274F">
          <w:headerReference w:type="default" r:id="rId8"/>
          <w:pgSz w:w="11907" w:h="16840"/>
          <w:pgMar w:top="1134" w:right="567" w:bottom="1134" w:left="1418" w:header="709" w:footer="709" w:gutter="0"/>
          <w:cols w:space="708"/>
          <w:titlePg/>
          <w:docGrid w:linePitch="360"/>
        </w:sectPr>
      </w:pPr>
      <w:r>
        <w:rPr>
          <w:rFonts w:ascii="Times New Roman" w:hAnsi="Times New Roman"/>
          <w:sz w:val="28"/>
          <w:szCs w:val="28"/>
        </w:rPr>
        <w:t>_________</w:t>
      </w:r>
    </w:p>
    <w:p w:rsidR="00115A5A" w:rsidRPr="00A72F49" w:rsidRDefault="00D45D82">
      <w:pPr>
        <w:spacing w:after="0" w:line="240" w:lineRule="auto"/>
        <w:ind w:left="5669"/>
        <w:jc w:val="center"/>
        <w:rPr>
          <w:rFonts w:ascii="Times New Roman" w:hAnsi="Times New Roman"/>
          <w:sz w:val="28"/>
          <w:szCs w:val="28"/>
        </w:rPr>
      </w:pPr>
      <w:r w:rsidRPr="00A72F49">
        <w:rPr>
          <w:rFonts w:ascii="Times New Roman" w:hAnsi="Times New Roman"/>
          <w:sz w:val="28"/>
          <w:szCs w:val="28"/>
        </w:rPr>
        <w:lastRenderedPageBreak/>
        <w:t>ПРИЛОЖЕНИЕ № 1</w:t>
      </w:r>
    </w:p>
    <w:p w:rsidR="00115A5A" w:rsidRDefault="00D45D82">
      <w:pPr>
        <w:spacing w:after="0" w:line="240" w:lineRule="auto"/>
        <w:ind w:left="5669"/>
        <w:jc w:val="center"/>
        <w:rPr>
          <w:rFonts w:ascii="Times New Roman" w:hAnsi="Times New Roman"/>
          <w:sz w:val="28"/>
          <w:szCs w:val="28"/>
        </w:rPr>
      </w:pPr>
      <w:r w:rsidRPr="00A72F49">
        <w:rPr>
          <w:rFonts w:ascii="Times New Roman" w:hAnsi="Times New Roman"/>
          <w:sz w:val="28"/>
          <w:szCs w:val="28"/>
        </w:rPr>
        <w:t>к Порядку предоставления грантов в форме субсидий из областного бюджета Новосибирской области на поддержку и продвижение событийных мероприятий, направленных на развитие туризма в Новосибирской области</w:t>
      </w:r>
    </w:p>
    <w:p w:rsidR="00A72F49" w:rsidRDefault="00A72F49">
      <w:pPr>
        <w:spacing w:after="0" w:line="240" w:lineRule="auto"/>
        <w:ind w:left="5669"/>
        <w:jc w:val="center"/>
        <w:rPr>
          <w:rFonts w:ascii="Times New Roman" w:hAnsi="Times New Roman"/>
          <w:sz w:val="28"/>
          <w:szCs w:val="28"/>
        </w:rPr>
      </w:pPr>
    </w:p>
    <w:p w:rsidR="00A72F49" w:rsidRDefault="00A72F49">
      <w:pPr>
        <w:spacing w:after="0" w:line="240" w:lineRule="auto"/>
        <w:ind w:left="5669"/>
        <w:jc w:val="center"/>
        <w:rPr>
          <w:rFonts w:ascii="Times New Roman" w:hAnsi="Times New Roman"/>
          <w:sz w:val="28"/>
          <w:szCs w:val="28"/>
        </w:rPr>
      </w:pPr>
    </w:p>
    <w:p w:rsidR="002D56FD" w:rsidRDefault="002D56FD">
      <w:pPr>
        <w:spacing w:after="0" w:line="240" w:lineRule="auto"/>
        <w:ind w:left="5669"/>
        <w:jc w:val="center"/>
        <w:rPr>
          <w:rFonts w:ascii="Times New Roman" w:hAnsi="Times New Roman"/>
          <w:sz w:val="28"/>
          <w:szCs w:val="28"/>
        </w:rPr>
      </w:pPr>
    </w:p>
    <w:p w:rsidR="002D56FD" w:rsidRDefault="002D56FD" w:rsidP="002D56FD">
      <w:pPr>
        <w:spacing w:after="0" w:line="240" w:lineRule="auto"/>
        <w:ind w:left="5669"/>
        <w:jc w:val="right"/>
        <w:rPr>
          <w:rFonts w:ascii="Times New Roman" w:hAnsi="Times New Roman"/>
          <w:sz w:val="28"/>
          <w:szCs w:val="28"/>
        </w:rPr>
      </w:pPr>
      <w:r>
        <w:rPr>
          <w:rFonts w:ascii="Times New Roman" w:hAnsi="Times New Roman"/>
          <w:sz w:val="28"/>
          <w:szCs w:val="28"/>
        </w:rPr>
        <w:t>Форма</w:t>
      </w:r>
    </w:p>
    <w:p w:rsidR="002D56FD" w:rsidRDefault="002D56FD">
      <w:pPr>
        <w:spacing w:after="0" w:line="240" w:lineRule="auto"/>
        <w:ind w:left="5669"/>
        <w:jc w:val="center"/>
        <w:rPr>
          <w:rFonts w:ascii="Times New Roman" w:hAnsi="Times New Roman"/>
          <w:sz w:val="28"/>
          <w:szCs w:val="28"/>
        </w:rPr>
      </w:pPr>
    </w:p>
    <w:p w:rsidR="00A72F49" w:rsidRDefault="00A72F49">
      <w:pPr>
        <w:spacing w:after="0" w:line="240" w:lineRule="auto"/>
        <w:ind w:left="5669"/>
        <w:jc w:val="center"/>
        <w:rPr>
          <w:rFonts w:ascii="Times New Roman" w:hAnsi="Times New Roman"/>
          <w:sz w:val="28"/>
          <w:szCs w:val="28"/>
        </w:rPr>
      </w:pPr>
    </w:p>
    <w:p w:rsidR="002D56FD" w:rsidRPr="00A72F49" w:rsidRDefault="002D56FD">
      <w:pPr>
        <w:spacing w:after="0" w:line="240" w:lineRule="auto"/>
        <w:ind w:left="5669"/>
        <w:jc w:val="center"/>
        <w:rPr>
          <w:rFonts w:ascii="Times New Roman" w:hAnsi="Times New Roman"/>
          <w:sz w:val="28"/>
          <w:szCs w:val="28"/>
        </w:rPr>
      </w:pPr>
    </w:p>
    <w:tbl>
      <w:tblPr>
        <w:tblStyle w:val="afd"/>
        <w:tblW w:w="993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252"/>
        <w:gridCol w:w="5679"/>
      </w:tblGrid>
      <w:tr w:rsidR="00115A5A">
        <w:tc>
          <w:tcPr>
            <w:tcW w:w="4252" w:type="dxa"/>
          </w:tcPr>
          <w:p w:rsidR="00115A5A" w:rsidRDefault="00D45D82">
            <w:pPr>
              <w:shd w:val="clear" w:color="auto" w:fill="FFFFFF"/>
              <w:rPr>
                <w:sz w:val="28"/>
                <w:szCs w:val="28"/>
              </w:rPr>
            </w:pPr>
            <w:r>
              <w:rPr>
                <w:rFonts w:eastAsia="Times New Roman"/>
                <w:sz w:val="28"/>
                <w:szCs w:val="28"/>
              </w:rPr>
              <w:t>Дата ________________________</w:t>
            </w:r>
          </w:p>
          <w:p w:rsidR="00115A5A" w:rsidRDefault="00D45D82">
            <w:pPr>
              <w:shd w:val="clear" w:color="auto" w:fill="FFFFFF"/>
              <w:rPr>
                <w:sz w:val="28"/>
                <w:szCs w:val="28"/>
              </w:rPr>
            </w:pPr>
            <w:r>
              <w:rPr>
                <w:rFonts w:eastAsia="Times New Roman"/>
                <w:sz w:val="28"/>
                <w:szCs w:val="28"/>
              </w:rPr>
              <w:t>Исходящий номер ____________</w:t>
            </w:r>
          </w:p>
        </w:tc>
        <w:tc>
          <w:tcPr>
            <w:tcW w:w="5679" w:type="dxa"/>
          </w:tcPr>
          <w:p w:rsidR="00115A5A" w:rsidRDefault="00D45D82">
            <w:pPr>
              <w:jc w:val="center"/>
              <w:rPr>
                <w:iCs/>
                <w:sz w:val="28"/>
                <w:szCs w:val="28"/>
              </w:rPr>
            </w:pPr>
            <w:r>
              <w:rPr>
                <w:rFonts w:eastAsia="Times New Roman"/>
                <w:iCs/>
                <w:sz w:val="28"/>
                <w:szCs w:val="28"/>
              </w:rPr>
              <w:t>Министерство экономического развития Новосибирской области</w:t>
            </w:r>
          </w:p>
        </w:tc>
      </w:tr>
    </w:tbl>
    <w:p w:rsidR="00115A5A" w:rsidRDefault="00115A5A">
      <w:pPr>
        <w:pStyle w:val="ConsPlusTitle"/>
        <w:contextualSpacing/>
        <w:jc w:val="center"/>
        <w:rPr>
          <w:b w:val="0"/>
          <w:bCs w:val="0"/>
          <w:sz w:val="28"/>
          <w:szCs w:val="28"/>
        </w:rPr>
      </w:pPr>
    </w:p>
    <w:p w:rsidR="00115A5A" w:rsidRDefault="00115A5A">
      <w:pPr>
        <w:pStyle w:val="ConsPlusTitle"/>
        <w:contextualSpacing/>
        <w:jc w:val="center"/>
        <w:rPr>
          <w:b w:val="0"/>
          <w:bCs w:val="0"/>
          <w:sz w:val="28"/>
          <w:szCs w:val="28"/>
        </w:rPr>
      </w:pPr>
    </w:p>
    <w:p w:rsidR="00115A5A" w:rsidRDefault="00115A5A">
      <w:pPr>
        <w:pStyle w:val="ConsPlusTitle"/>
        <w:contextualSpacing/>
        <w:jc w:val="center"/>
        <w:rPr>
          <w:b w:val="0"/>
          <w:bCs w:val="0"/>
          <w:sz w:val="28"/>
          <w:szCs w:val="28"/>
        </w:rPr>
      </w:pPr>
    </w:p>
    <w:p w:rsidR="00115A5A" w:rsidRPr="00A72F49" w:rsidRDefault="00D45D82">
      <w:pPr>
        <w:shd w:val="clear" w:color="auto" w:fill="FFFFFF"/>
        <w:spacing w:after="0" w:line="240" w:lineRule="auto"/>
        <w:jc w:val="center"/>
        <w:rPr>
          <w:rFonts w:ascii="Times New Roman" w:hAnsi="Times New Roman"/>
          <w:b/>
          <w:sz w:val="28"/>
          <w:szCs w:val="28"/>
        </w:rPr>
      </w:pPr>
      <w:r w:rsidRPr="00A72F49">
        <w:rPr>
          <w:rFonts w:ascii="Times New Roman" w:hAnsi="Times New Roman"/>
          <w:b/>
          <w:sz w:val="28"/>
          <w:szCs w:val="28"/>
        </w:rPr>
        <w:t>ЗАЯВЛЕНИЕ</w:t>
      </w:r>
    </w:p>
    <w:p w:rsidR="00115A5A" w:rsidRPr="00A72F49" w:rsidRDefault="00D45D82">
      <w:pPr>
        <w:spacing w:after="0" w:line="240" w:lineRule="auto"/>
        <w:jc w:val="center"/>
        <w:outlineLvl w:val="0"/>
        <w:rPr>
          <w:rFonts w:ascii="Times New Roman" w:hAnsi="Times New Roman"/>
          <w:b/>
          <w:bCs/>
          <w:sz w:val="28"/>
          <w:szCs w:val="28"/>
        </w:rPr>
      </w:pPr>
      <w:r w:rsidRPr="00A72F49">
        <w:rPr>
          <w:rFonts w:ascii="Times New Roman" w:hAnsi="Times New Roman"/>
          <w:b/>
          <w:sz w:val="28"/>
          <w:szCs w:val="28"/>
        </w:rPr>
        <w:t>о предоставлении гранта</w:t>
      </w:r>
      <w:r w:rsidRPr="00A72F49">
        <w:rPr>
          <w:rFonts w:ascii="Times New Roman" w:hAnsi="Times New Roman"/>
          <w:b/>
          <w:bCs/>
          <w:sz w:val="28"/>
          <w:szCs w:val="28"/>
        </w:rPr>
        <w:t xml:space="preserve"> в форме субсидий из областного бюджета Новосибирской области на поддержку и продвижение событийных мероприятий, направленных на развитие туризма в Новосибирской области </w:t>
      </w:r>
    </w:p>
    <w:p w:rsidR="00115A5A" w:rsidRDefault="00115A5A">
      <w:pPr>
        <w:shd w:val="clear" w:color="auto" w:fill="FFFFFF"/>
        <w:spacing w:after="0" w:line="240" w:lineRule="auto"/>
        <w:jc w:val="center"/>
        <w:rPr>
          <w:rFonts w:ascii="Times New Roman" w:hAnsi="Times New Roman"/>
          <w:sz w:val="28"/>
          <w:szCs w:val="28"/>
        </w:rPr>
      </w:pPr>
    </w:p>
    <w:p w:rsidR="00115A5A" w:rsidRDefault="00D45D82">
      <w:pPr>
        <w:pStyle w:val="ConsPlusNonformat"/>
        <w:jc w:val="both"/>
        <w:rPr>
          <w:rFonts w:ascii="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w:t>
      </w:r>
    </w:p>
    <w:p w:rsidR="00115A5A" w:rsidRDefault="00D45D82">
      <w:pPr>
        <w:pStyle w:val="ConsPlusNonformat"/>
        <w:jc w:val="center"/>
        <w:rPr>
          <w:rFonts w:ascii="Times New Roman" w:hAnsi="Times New Roman" w:cs="Times New Roman"/>
          <w:sz w:val="8"/>
          <w:szCs w:val="14"/>
        </w:rPr>
      </w:pPr>
      <w:r>
        <w:rPr>
          <w:rFonts w:ascii="Times New Roman" w:eastAsia="Times New Roman" w:hAnsi="Times New Roman" w:cs="Times New Roman"/>
          <w:szCs w:val="20"/>
        </w:rPr>
        <w:t>(наименование юридического лица или фамилия, имя, отчество (последнее – при наличии)</w:t>
      </w:r>
    </w:p>
    <w:p w:rsidR="00115A5A" w:rsidRDefault="00D45D82">
      <w:pPr>
        <w:pStyle w:val="ConsPlusNonformat"/>
        <w:jc w:val="center"/>
        <w:rPr>
          <w:rFonts w:ascii="Times New Roman" w:hAnsi="Times New Roman" w:cs="Times New Roman"/>
          <w:sz w:val="8"/>
          <w:szCs w:val="14"/>
        </w:rPr>
      </w:pPr>
      <w:r>
        <w:rPr>
          <w:rFonts w:ascii="Times New Roman" w:eastAsia="Times New Roman" w:hAnsi="Times New Roman" w:cs="Times New Roman"/>
          <w:szCs w:val="20"/>
        </w:rPr>
        <w:t>индивидуального предпринимателя)</w:t>
      </w:r>
    </w:p>
    <w:p w:rsidR="00115A5A" w:rsidRDefault="00D45D82">
      <w:pPr>
        <w:pStyle w:val="ConsPlusNonformat"/>
        <w:jc w:val="both"/>
        <w:rPr>
          <w:rFonts w:ascii="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w:t>
      </w:r>
    </w:p>
    <w:p w:rsidR="00115A5A" w:rsidRDefault="00D45D82">
      <w:pPr>
        <w:pStyle w:val="ConsPlusNonformat"/>
        <w:jc w:val="center"/>
        <w:rPr>
          <w:rFonts w:ascii="Times New Roman" w:hAnsi="Times New Roman" w:cs="Times New Roman"/>
          <w:sz w:val="8"/>
          <w:szCs w:val="14"/>
        </w:rPr>
      </w:pPr>
      <w:r>
        <w:rPr>
          <w:rFonts w:ascii="Times New Roman" w:eastAsia="Times New Roman" w:hAnsi="Times New Roman" w:cs="Times New Roman"/>
          <w:szCs w:val="20"/>
        </w:rPr>
        <w:t>(номер контактного телефона, адрес электронной почты)</w:t>
      </w:r>
    </w:p>
    <w:p w:rsidR="00115A5A" w:rsidRDefault="00D45D82">
      <w:pPr>
        <w:pStyle w:val="ConsPlusNonformat"/>
        <w:jc w:val="both"/>
        <w:rPr>
          <w:rFonts w:ascii="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w:t>
      </w:r>
    </w:p>
    <w:p w:rsidR="00115A5A" w:rsidRDefault="00D45D82">
      <w:pPr>
        <w:pStyle w:val="ConsPlusNonformat"/>
        <w:jc w:val="center"/>
        <w:rPr>
          <w:rFonts w:ascii="Times New Roman" w:hAnsi="Times New Roman" w:cs="Times New Roman"/>
          <w:sz w:val="8"/>
          <w:szCs w:val="14"/>
        </w:rPr>
      </w:pPr>
      <w:r>
        <w:rPr>
          <w:rFonts w:ascii="Times New Roman" w:eastAsia="Times New Roman" w:hAnsi="Times New Roman" w:cs="Times New Roman"/>
          <w:szCs w:val="20"/>
        </w:rPr>
        <w:t>(юридический адрес/фактический адрес юридического лица / индивидуального предпринимателя)</w:t>
      </w:r>
    </w:p>
    <w:p w:rsidR="00115A5A" w:rsidRDefault="00D45D82">
      <w:pPr>
        <w:pStyle w:val="ConsPlusNonformat"/>
        <w:jc w:val="both"/>
        <w:rPr>
          <w:rFonts w:ascii="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w:t>
      </w:r>
      <w:r w:rsidR="008B74E1">
        <w:rPr>
          <w:rFonts w:ascii="Times New Roman" w:eastAsia="Times New Roman" w:hAnsi="Times New Roman" w:cs="Times New Roman"/>
          <w:sz w:val="28"/>
          <w:szCs w:val="28"/>
        </w:rPr>
        <w:t>_</w:t>
      </w:r>
    </w:p>
    <w:p w:rsidR="00115A5A" w:rsidRDefault="00D45D82">
      <w:pPr>
        <w:pStyle w:val="ConsPlusNonformat"/>
        <w:jc w:val="center"/>
        <w:rPr>
          <w:rFonts w:ascii="Times New Roman" w:hAnsi="Times New Roman" w:cs="Times New Roman"/>
          <w:sz w:val="8"/>
          <w:szCs w:val="14"/>
        </w:rPr>
      </w:pPr>
      <w:r>
        <w:rPr>
          <w:rFonts w:ascii="Times New Roman" w:eastAsia="Times New Roman" w:hAnsi="Times New Roman" w:cs="Times New Roman"/>
          <w:szCs w:val="20"/>
        </w:rPr>
        <w:t>(ИНН)</w:t>
      </w:r>
    </w:p>
    <w:p w:rsidR="00115A5A" w:rsidRDefault="00D45D82">
      <w:pPr>
        <w:pStyle w:val="ConsPlusNonformat"/>
        <w:jc w:val="both"/>
        <w:rPr>
          <w:rFonts w:ascii="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w:t>
      </w:r>
      <w:r w:rsidR="008B74E1">
        <w:rPr>
          <w:rFonts w:ascii="Times New Roman" w:eastAsia="Times New Roman" w:hAnsi="Times New Roman" w:cs="Times New Roman"/>
          <w:sz w:val="28"/>
          <w:szCs w:val="28"/>
        </w:rPr>
        <w:t>_</w:t>
      </w:r>
    </w:p>
    <w:p w:rsidR="00115A5A" w:rsidRDefault="00D45D82">
      <w:pPr>
        <w:pStyle w:val="ConsPlusNonformat"/>
        <w:jc w:val="center"/>
        <w:rPr>
          <w:rFonts w:ascii="Times New Roman" w:hAnsi="Times New Roman" w:cs="Times New Roman"/>
          <w:sz w:val="8"/>
          <w:szCs w:val="14"/>
        </w:rPr>
      </w:pPr>
      <w:r>
        <w:rPr>
          <w:rFonts w:ascii="Times New Roman" w:eastAsia="Times New Roman" w:hAnsi="Times New Roman" w:cs="Times New Roman"/>
          <w:szCs w:val="20"/>
        </w:rPr>
        <w:t>ОГРН (для юридического лица) или ОГРНИП (для индивидуального предпринимателя)</w:t>
      </w:r>
    </w:p>
    <w:p w:rsidR="00115A5A" w:rsidRDefault="00D45D82">
      <w:pPr>
        <w:pStyle w:val="ConsPlusNonformat"/>
        <w:jc w:val="both"/>
        <w:rPr>
          <w:rFonts w:ascii="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w:t>
      </w:r>
      <w:r w:rsidR="008B74E1">
        <w:rPr>
          <w:rFonts w:ascii="Times New Roman" w:eastAsia="Times New Roman" w:hAnsi="Times New Roman" w:cs="Times New Roman"/>
          <w:sz w:val="28"/>
          <w:szCs w:val="28"/>
        </w:rPr>
        <w:t>_</w:t>
      </w:r>
    </w:p>
    <w:p w:rsidR="00115A5A" w:rsidRDefault="00D45D82">
      <w:pPr>
        <w:pStyle w:val="ConsPlusNonformat"/>
        <w:jc w:val="center"/>
        <w:rPr>
          <w:rFonts w:ascii="Times New Roman" w:hAnsi="Times New Roman" w:cs="Times New Roman"/>
          <w:sz w:val="8"/>
          <w:szCs w:val="14"/>
        </w:rPr>
      </w:pPr>
      <w:r>
        <w:rPr>
          <w:rFonts w:ascii="Times New Roman" w:eastAsia="Times New Roman" w:hAnsi="Times New Roman" w:cs="Times New Roman"/>
          <w:szCs w:val="20"/>
        </w:rPr>
        <w:t>(основной вид экономической деятельности)</w:t>
      </w:r>
    </w:p>
    <w:p w:rsidR="00115A5A" w:rsidRDefault="00D45D82">
      <w:pPr>
        <w:pStyle w:val="ConsPlusNonformat"/>
        <w:jc w:val="both"/>
        <w:rPr>
          <w:rFonts w:ascii="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w:t>
      </w:r>
      <w:r w:rsidR="008B74E1">
        <w:rPr>
          <w:rFonts w:ascii="Times New Roman" w:eastAsia="Times New Roman" w:hAnsi="Times New Roman" w:cs="Times New Roman"/>
          <w:sz w:val="28"/>
          <w:szCs w:val="28"/>
        </w:rPr>
        <w:t>_</w:t>
      </w:r>
    </w:p>
    <w:p w:rsidR="00115A5A" w:rsidRDefault="00D45D82">
      <w:pPr>
        <w:pStyle w:val="ConsPlusNonformat"/>
        <w:jc w:val="center"/>
        <w:rPr>
          <w:rFonts w:ascii="Times New Roman" w:hAnsi="Times New Roman" w:cs="Times New Roman"/>
          <w:sz w:val="8"/>
          <w:szCs w:val="14"/>
        </w:rPr>
      </w:pPr>
      <w:r>
        <w:rPr>
          <w:rFonts w:ascii="Times New Roman" w:eastAsia="Times New Roman" w:hAnsi="Times New Roman" w:cs="Times New Roman"/>
          <w:szCs w:val="20"/>
        </w:rPr>
        <w:t>(дополнительные виды экономической деятельности)</w:t>
      </w:r>
    </w:p>
    <w:p w:rsidR="00115A5A" w:rsidRDefault="00D45D82">
      <w:pPr>
        <w:widowControl w:val="0"/>
        <w:spacing w:after="0" w:line="240" w:lineRule="auto"/>
        <w:contextualSpacing/>
        <w:rPr>
          <w:rFonts w:ascii="Times New Roman" w:hAnsi="Times New Roman"/>
          <w:sz w:val="24"/>
          <w:szCs w:val="24"/>
        </w:rPr>
      </w:pPr>
      <w:r>
        <w:rPr>
          <w:rFonts w:ascii="Times New Roman" w:hAnsi="Times New Roman"/>
          <w:sz w:val="28"/>
          <w:szCs w:val="28"/>
          <w:highlight w:val="white"/>
        </w:rPr>
        <w:t>в лице_____________________</w:t>
      </w:r>
      <w:r>
        <w:rPr>
          <w:rFonts w:ascii="Times New Roman" w:hAnsi="Times New Roman"/>
          <w:sz w:val="28"/>
          <w:szCs w:val="28"/>
        </w:rPr>
        <w:t>___________________________________________</w:t>
      </w:r>
      <w:r w:rsidR="008B74E1">
        <w:rPr>
          <w:rFonts w:ascii="Times New Roman" w:hAnsi="Times New Roman"/>
          <w:sz w:val="28"/>
          <w:szCs w:val="28"/>
        </w:rPr>
        <w:t>_</w:t>
      </w:r>
    </w:p>
    <w:p w:rsidR="00115A5A" w:rsidRDefault="008B74E1">
      <w:pPr>
        <w:widowControl w:val="0"/>
        <w:spacing w:after="0" w:line="240" w:lineRule="auto"/>
        <w:contextualSpacing/>
        <w:jc w:val="center"/>
        <w:rPr>
          <w:rFonts w:ascii="Times New Roman" w:hAnsi="Times New Roman"/>
          <w:sz w:val="12"/>
          <w:szCs w:val="12"/>
          <w:highlight w:val="white"/>
        </w:rPr>
      </w:pPr>
      <w:r>
        <w:rPr>
          <w:rFonts w:ascii="Times New Roman" w:hAnsi="Times New Roman"/>
          <w:sz w:val="20"/>
          <w:szCs w:val="20"/>
          <w:highlight w:val="white"/>
        </w:rPr>
        <w:t xml:space="preserve">              </w:t>
      </w:r>
      <w:r w:rsidR="00D45D82">
        <w:rPr>
          <w:rFonts w:ascii="Times New Roman" w:hAnsi="Times New Roman"/>
          <w:sz w:val="20"/>
          <w:szCs w:val="20"/>
          <w:highlight w:val="white"/>
        </w:rPr>
        <w:t xml:space="preserve">(наименование должности, фамилия, имя, </w:t>
      </w:r>
      <w:r w:rsidR="00D45D82" w:rsidRPr="00483433">
        <w:rPr>
          <w:rFonts w:ascii="Times New Roman" w:hAnsi="Times New Roman"/>
          <w:sz w:val="20"/>
          <w:szCs w:val="20"/>
        </w:rPr>
        <w:t>отчество (</w:t>
      </w:r>
      <w:r w:rsidR="00483433" w:rsidRPr="00483433">
        <w:rPr>
          <w:rFonts w:ascii="Times New Roman" w:hAnsi="Times New Roman"/>
          <w:sz w:val="20"/>
          <w:szCs w:val="20"/>
        </w:rPr>
        <w:t xml:space="preserve">последнее – </w:t>
      </w:r>
      <w:r w:rsidR="00D45D82" w:rsidRPr="00483433">
        <w:rPr>
          <w:rFonts w:ascii="Times New Roman" w:hAnsi="Times New Roman"/>
          <w:sz w:val="20"/>
          <w:szCs w:val="20"/>
        </w:rPr>
        <w:t xml:space="preserve">при наличии) </w:t>
      </w:r>
      <w:r w:rsidR="00D45D82">
        <w:rPr>
          <w:rFonts w:ascii="Times New Roman" w:hAnsi="Times New Roman"/>
          <w:sz w:val="20"/>
          <w:szCs w:val="20"/>
          <w:highlight w:val="white"/>
        </w:rPr>
        <w:t>руководителя или</w:t>
      </w:r>
      <w:r w:rsidR="00F37F77">
        <w:rPr>
          <w:rFonts w:ascii="Times New Roman" w:hAnsi="Times New Roman"/>
          <w:sz w:val="20"/>
          <w:szCs w:val="20"/>
          <w:highlight w:val="white"/>
        </w:rPr>
        <w:t> </w:t>
      </w:r>
      <w:r w:rsidR="00D45D82">
        <w:rPr>
          <w:rFonts w:ascii="Times New Roman" w:hAnsi="Times New Roman"/>
          <w:sz w:val="20"/>
          <w:szCs w:val="20"/>
          <w:highlight w:val="white"/>
        </w:rPr>
        <w:t xml:space="preserve">уполномоченного лица юридического лица </w:t>
      </w:r>
      <w:r w:rsidR="008B09BE">
        <w:rPr>
          <w:rFonts w:ascii="Times New Roman" w:hAnsi="Times New Roman"/>
          <w:sz w:val="20"/>
          <w:szCs w:val="20"/>
          <w:highlight w:val="white"/>
        </w:rPr>
        <w:t>(заполняется юридическим лицом)</w:t>
      </w:r>
    </w:p>
    <w:p w:rsidR="00115A5A" w:rsidRDefault="00D45D82">
      <w:pPr>
        <w:widowControl w:val="0"/>
        <w:spacing w:after="0" w:line="240" w:lineRule="auto"/>
        <w:contextualSpacing/>
        <w:rPr>
          <w:rFonts w:ascii="Times New Roman" w:hAnsi="Times New Roman"/>
          <w:sz w:val="28"/>
          <w:szCs w:val="28"/>
          <w:highlight w:val="white"/>
        </w:rPr>
      </w:pPr>
      <w:r>
        <w:rPr>
          <w:rFonts w:ascii="Times New Roman" w:hAnsi="Times New Roman"/>
          <w:sz w:val="28"/>
          <w:szCs w:val="28"/>
          <w:highlight w:val="white"/>
        </w:rPr>
        <w:t>_____________________________________</w:t>
      </w:r>
      <w:r w:rsidR="008B74E1">
        <w:rPr>
          <w:rFonts w:ascii="Times New Roman" w:hAnsi="Times New Roman"/>
          <w:sz w:val="28"/>
          <w:szCs w:val="28"/>
          <w:highlight w:val="white"/>
        </w:rPr>
        <w:t>___________</w:t>
      </w:r>
      <w:r>
        <w:rPr>
          <w:rFonts w:ascii="Times New Roman" w:hAnsi="Times New Roman"/>
          <w:sz w:val="28"/>
          <w:szCs w:val="28"/>
          <w:highlight w:val="white"/>
        </w:rPr>
        <w:t xml:space="preserve"> (далее – участник отбора)</w:t>
      </w:r>
    </w:p>
    <w:p w:rsidR="00115A5A" w:rsidRDefault="00D45D82">
      <w:pPr>
        <w:pStyle w:val="ConsPlusNonformat"/>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направляет заявление на</w:t>
      </w:r>
      <w:r>
        <w:rPr>
          <w:rFonts w:ascii="Times New Roman" w:eastAsia="Times New Roman" w:hAnsi="Times New Roman" w:cs="Times New Roman"/>
          <w:sz w:val="28"/>
          <w:szCs w:val="28"/>
        </w:rPr>
        <w:t xml:space="preserve"> предоставление в 20__ году гранта в форме субсидий из</w:t>
      </w:r>
      <w:r w:rsidR="008B74E1">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областного бюджета Новосибирской области </w:t>
      </w:r>
      <w:r>
        <w:rPr>
          <w:rFonts w:ascii="Times New Roman" w:hAnsi="Times New Roman"/>
          <w:sz w:val="28"/>
          <w:szCs w:val="28"/>
        </w:rPr>
        <w:t>на поддержку и продвижение событийных мероприятий, направленных на развитие туризма в Новосибирской области (далее – грант)</w:t>
      </w:r>
      <w:r>
        <w:rPr>
          <w:rFonts w:ascii="Times New Roman" w:eastAsia="Times New Roman" w:hAnsi="Times New Roman" w:cs="Times New Roman"/>
          <w:sz w:val="28"/>
          <w:szCs w:val="28"/>
        </w:rPr>
        <w:t>.</w:t>
      </w:r>
    </w:p>
    <w:p w:rsidR="00115A5A" w:rsidRDefault="00D45D82">
      <w:pPr>
        <w:pStyle w:val="ConsPlusNonforma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Размер запрашиваемого гранта составляет: ______________________</w:t>
      </w:r>
      <w:r w:rsidR="008B74E1">
        <w:rPr>
          <w:rFonts w:ascii="Times New Roman" w:eastAsia="Times New Roman" w:hAnsi="Times New Roman" w:cs="Times New Roman"/>
          <w:sz w:val="28"/>
          <w:szCs w:val="28"/>
        </w:rPr>
        <w:t>_______</w:t>
      </w:r>
    </w:p>
    <w:p w:rsidR="00115A5A" w:rsidRDefault="00D45D82">
      <w:pPr>
        <w:pStyle w:val="ConsPlusNonforma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 рублей ___ копеек.</w:t>
      </w:r>
    </w:p>
    <w:p w:rsidR="00115A5A" w:rsidRDefault="00D45D82">
      <w:pPr>
        <w:spacing w:after="0" w:line="240" w:lineRule="auto"/>
        <w:jc w:val="both"/>
        <w:rPr>
          <w:rFonts w:ascii="Times New Roman" w:hAnsi="Times New Roman"/>
          <w:szCs w:val="28"/>
        </w:rPr>
      </w:pPr>
      <w:r>
        <w:rPr>
          <w:rFonts w:ascii="Times New Roman" w:hAnsi="Times New Roman"/>
          <w:szCs w:val="28"/>
        </w:rPr>
        <w:t xml:space="preserve">                  </w:t>
      </w:r>
      <w:r>
        <w:rPr>
          <w:rFonts w:ascii="Times New Roman" w:hAnsi="Times New Roman"/>
          <w:sz w:val="20"/>
        </w:rPr>
        <w:t>(сумма цифрами)</w:t>
      </w:r>
      <w:r>
        <w:rPr>
          <w:rFonts w:ascii="Times New Roman" w:hAnsi="Times New Roman"/>
          <w:szCs w:val="28"/>
        </w:rPr>
        <w:t xml:space="preserve">                                      </w:t>
      </w:r>
      <w:r>
        <w:rPr>
          <w:rFonts w:ascii="Times New Roman" w:hAnsi="Times New Roman"/>
          <w:sz w:val="20"/>
        </w:rPr>
        <w:t>(сумма прописью)</w:t>
      </w:r>
    </w:p>
    <w:p w:rsidR="00115A5A" w:rsidRPr="002E5ACF" w:rsidRDefault="00115A5A">
      <w:pPr>
        <w:pStyle w:val="ConsPlusNonformat"/>
        <w:jc w:val="both"/>
        <w:rPr>
          <w:rFonts w:ascii="Times New Roman" w:eastAsia="Times New Roman" w:hAnsi="Times New Roman" w:cs="Times New Roman"/>
          <w:szCs w:val="20"/>
        </w:rPr>
      </w:pPr>
    </w:p>
    <w:p w:rsidR="00115A5A" w:rsidRDefault="00D45D82">
      <w:pPr>
        <w:pStyle w:val="ConsPlusNonforma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Размер собственных </w:t>
      </w:r>
      <w:r w:rsidRPr="00E91C2A">
        <w:rPr>
          <w:rFonts w:ascii="Times New Roman" w:eastAsia="Times New Roman" w:hAnsi="Times New Roman" w:cs="Times New Roman"/>
          <w:sz w:val="28"/>
          <w:szCs w:val="28"/>
        </w:rPr>
        <w:t>(заемных)</w:t>
      </w:r>
      <w:r>
        <w:rPr>
          <w:rFonts w:ascii="Times New Roman" w:eastAsia="Times New Roman" w:hAnsi="Times New Roman" w:cs="Times New Roman"/>
          <w:sz w:val="28"/>
          <w:szCs w:val="28"/>
        </w:rPr>
        <w:t xml:space="preserve"> средств на организацию и проведение событийного мероприятия составляет:  _____________________________________</w:t>
      </w:r>
    </w:p>
    <w:p w:rsidR="00115A5A" w:rsidRDefault="00D45D82">
      <w:pPr>
        <w:pStyle w:val="ConsPlusNonforma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 рублей ___ копеек.</w:t>
      </w:r>
    </w:p>
    <w:p w:rsidR="00115A5A" w:rsidRDefault="00D45D82">
      <w:pPr>
        <w:spacing w:after="0" w:line="240" w:lineRule="auto"/>
        <w:jc w:val="both"/>
        <w:rPr>
          <w:rFonts w:ascii="Times New Roman" w:hAnsi="Times New Roman"/>
          <w:szCs w:val="28"/>
        </w:rPr>
      </w:pPr>
      <w:r>
        <w:rPr>
          <w:rFonts w:ascii="Times New Roman" w:hAnsi="Times New Roman"/>
          <w:szCs w:val="28"/>
        </w:rPr>
        <w:t xml:space="preserve">                  </w:t>
      </w:r>
      <w:r>
        <w:rPr>
          <w:rFonts w:ascii="Times New Roman" w:hAnsi="Times New Roman"/>
          <w:sz w:val="20"/>
        </w:rPr>
        <w:t>(сумма цифрами)</w:t>
      </w:r>
      <w:r>
        <w:rPr>
          <w:rFonts w:ascii="Times New Roman" w:hAnsi="Times New Roman"/>
          <w:szCs w:val="28"/>
        </w:rPr>
        <w:t xml:space="preserve">                                      </w:t>
      </w:r>
      <w:r>
        <w:rPr>
          <w:rFonts w:ascii="Times New Roman" w:hAnsi="Times New Roman"/>
          <w:sz w:val="20"/>
        </w:rPr>
        <w:t>(сумма прописью)</w:t>
      </w:r>
    </w:p>
    <w:p w:rsidR="00115A5A" w:rsidRPr="002E5ACF" w:rsidRDefault="00115A5A">
      <w:pPr>
        <w:pStyle w:val="ConsPlusNonformat"/>
        <w:ind w:firstLine="709"/>
        <w:jc w:val="both"/>
        <w:rPr>
          <w:rFonts w:ascii="Times New Roman" w:eastAsia="Times New Roman" w:hAnsi="Times New Roman" w:cs="Times New Roman"/>
          <w:szCs w:val="20"/>
        </w:rPr>
      </w:pPr>
    </w:p>
    <w:p w:rsidR="00115A5A" w:rsidRDefault="00D45D82">
      <w:pPr>
        <w:pStyle w:val="ConsPlusNonforma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Направления затрат на поддержку и продвижение событийного мероприятия, в рамках которых предоставляется грант __</w:t>
      </w:r>
      <w:r>
        <w:rPr>
          <w:rFonts w:ascii="Times New Roman" w:hAnsi="Times New Roman" w:cs="Times New Roman"/>
          <w:sz w:val="28"/>
          <w:szCs w:val="28"/>
        </w:rPr>
        <w:t>___________________</w:t>
      </w:r>
      <w:r>
        <w:rPr>
          <w:rFonts w:ascii="Times New Roman" w:eastAsia="Times New Roman" w:hAnsi="Times New Roman" w:cs="Times New Roman"/>
          <w:sz w:val="28"/>
          <w:szCs w:val="28"/>
        </w:rPr>
        <w:t>______________</w:t>
      </w:r>
    </w:p>
    <w:p w:rsidR="00115A5A" w:rsidRDefault="00D45D82">
      <w:pPr>
        <w:pStyle w:val="ConsPlusNonformat"/>
        <w:jc w:val="both"/>
        <w:rPr>
          <w:rFonts w:ascii="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w:t>
      </w:r>
    </w:p>
    <w:p w:rsidR="00115A5A" w:rsidRPr="002E5ACF" w:rsidRDefault="00115A5A">
      <w:pPr>
        <w:pStyle w:val="ConsPlusNonformat"/>
        <w:ind w:firstLine="709"/>
        <w:jc w:val="both"/>
        <w:rPr>
          <w:rFonts w:ascii="Times New Roman" w:eastAsia="Times New Roman" w:hAnsi="Times New Roman" w:cs="Times New Roman"/>
          <w:szCs w:val="20"/>
        </w:rPr>
      </w:pPr>
    </w:p>
    <w:p w:rsidR="00115A5A" w:rsidRPr="008B74E1" w:rsidRDefault="00D45D82">
      <w:pPr>
        <w:tabs>
          <w:tab w:val="left" w:pos="850"/>
        </w:tabs>
        <w:spacing w:after="0" w:line="240" w:lineRule="auto"/>
        <w:ind w:firstLine="709"/>
        <w:contextualSpacing/>
        <w:jc w:val="both"/>
        <w:rPr>
          <w:rFonts w:ascii="Times New Roman" w:hAnsi="Times New Roman"/>
          <w:sz w:val="28"/>
          <w:szCs w:val="28"/>
        </w:rPr>
      </w:pPr>
      <w:r w:rsidRPr="008B74E1">
        <w:rPr>
          <w:rFonts w:ascii="Times New Roman" w:hAnsi="Times New Roman"/>
          <w:sz w:val="28"/>
          <w:szCs w:val="28"/>
        </w:rPr>
        <w:t>Настоящим подтверждаю, что по состоянию на «___»__________ 20__ года:</w:t>
      </w:r>
    </w:p>
    <w:p w:rsidR="00115A5A" w:rsidRPr="008B74E1" w:rsidRDefault="00D45D82">
      <w:pPr>
        <w:tabs>
          <w:tab w:val="left" w:pos="850"/>
        </w:tabs>
        <w:spacing w:after="0" w:line="240" w:lineRule="auto"/>
        <w:ind w:firstLine="709"/>
        <w:contextualSpacing/>
        <w:jc w:val="both"/>
        <w:rPr>
          <w:rFonts w:ascii="Times New Roman" w:hAnsi="Times New Roman"/>
          <w:sz w:val="28"/>
          <w:szCs w:val="28"/>
        </w:rPr>
      </w:pPr>
      <w:r w:rsidRPr="008B74E1">
        <w:rPr>
          <w:rFonts w:ascii="Times New Roman" w:hAnsi="Times New Roman"/>
          <w:sz w:val="28"/>
          <w:szCs w:val="28"/>
          <w:highlight w:val="white"/>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115A5A" w:rsidRPr="008B74E1" w:rsidRDefault="00D45D82">
      <w:pPr>
        <w:tabs>
          <w:tab w:val="left" w:pos="850"/>
        </w:tabs>
        <w:spacing w:after="0" w:line="240" w:lineRule="auto"/>
        <w:ind w:firstLine="709"/>
        <w:contextualSpacing/>
        <w:jc w:val="both"/>
        <w:rPr>
          <w:rFonts w:ascii="Times New Roman" w:hAnsi="Times New Roman"/>
          <w:sz w:val="28"/>
          <w:szCs w:val="28"/>
        </w:rPr>
      </w:pPr>
      <w:r w:rsidRPr="008B74E1">
        <w:rPr>
          <w:rFonts w:ascii="Times New Roman" w:hAnsi="Times New Roman"/>
          <w:sz w:val="28"/>
          <w:szCs w:val="28"/>
          <w:highlight w:val="white"/>
        </w:rPr>
        <w:t>отсутствуют просроченная задолженность по возврату в областной бюджет Новосибирской области иных субсидий, бюджетных инвестиций, а также иная просроченная (неурегулированная) задолженность по денежным обязательствам перед Новосибирской областью (за исключением случаев, установленных Правительством Новосибирской области);</w:t>
      </w:r>
    </w:p>
    <w:p w:rsidR="00115A5A" w:rsidRPr="008B74E1" w:rsidRDefault="00D45D82">
      <w:pPr>
        <w:tabs>
          <w:tab w:val="left" w:pos="850"/>
        </w:tabs>
        <w:spacing w:after="0" w:line="240" w:lineRule="auto"/>
        <w:ind w:firstLine="709"/>
        <w:contextualSpacing/>
        <w:jc w:val="both"/>
        <w:rPr>
          <w:rFonts w:ascii="Times New Roman" w:hAnsi="Times New Roman"/>
          <w:sz w:val="28"/>
          <w:szCs w:val="28"/>
        </w:rPr>
      </w:pPr>
      <w:r w:rsidRPr="008B74E1">
        <w:rPr>
          <w:rFonts w:ascii="Times New Roman" w:hAnsi="Times New Roman"/>
          <w:sz w:val="28"/>
          <w:szCs w:val="28"/>
          <w:highlight w:val="white"/>
        </w:rPr>
        <w:t xml:space="preserve">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участнике отбора, являющегося юридическим лицом, участнике отбора </w:t>
      </w:r>
      <w:r w:rsidR="002E5ACF">
        <w:rPr>
          <w:rFonts w:ascii="Times New Roman" w:hAnsi="Times New Roman"/>
          <w:sz w:val="28"/>
          <w:szCs w:val="28"/>
          <w:highlight w:val="white"/>
        </w:rPr>
        <w:t>–</w:t>
      </w:r>
      <w:r w:rsidRPr="008B74E1">
        <w:rPr>
          <w:rFonts w:ascii="Times New Roman" w:hAnsi="Times New Roman"/>
          <w:sz w:val="28"/>
          <w:szCs w:val="28"/>
          <w:highlight w:val="white"/>
        </w:rPr>
        <w:t xml:space="preserve"> индивидуальном предпринимателе отсутствуют в реестре дисквалифицированных лиц;</w:t>
      </w:r>
    </w:p>
    <w:p w:rsidR="00115A5A" w:rsidRPr="008B74E1" w:rsidRDefault="00D45D82">
      <w:pPr>
        <w:tabs>
          <w:tab w:val="left" w:pos="850"/>
        </w:tabs>
        <w:spacing w:after="0" w:line="240" w:lineRule="auto"/>
        <w:ind w:firstLine="709"/>
        <w:contextualSpacing/>
        <w:jc w:val="both"/>
        <w:rPr>
          <w:rFonts w:ascii="Times New Roman" w:hAnsi="Times New Roman"/>
          <w:sz w:val="28"/>
          <w:szCs w:val="28"/>
        </w:rPr>
      </w:pPr>
      <w:r w:rsidRPr="008B74E1">
        <w:rPr>
          <w:rFonts w:ascii="Times New Roman" w:hAnsi="Times New Roman"/>
          <w:sz w:val="28"/>
          <w:szCs w:val="28"/>
          <w:highlight w:val="white"/>
        </w:rPr>
        <w:t>участник отбора не находится в процессе реорганизации (за исключением реорганизации в форме присоединения к юридическому лицу – участнику отбора другого юридического лица), ликвидации, в отношении него не введена процедура банкротства, его деятельность не приостановлена в порядке, предусмотренном законодательством Российской Федерации (в случае, если участник отбора является юридическое лицо); не прекратил свою деятельность в качестве индивидуального предпринимателя (в случае если участник отбора является индивидуальный предприниматель);</w:t>
      </w:r>
    </w:p>
    <w:p w:rsidR="00115A5A" w:rsidRPr="008B74E1" w:rsidRDefault="00D45D82">
      <w:pPr>
        <w:tabs>
          <w:tab w:val="left" w:pos="850"/>
        </w:tabs>
        <w:spacing w:after="0" w:line="240" w:lineRule="auto"/>
        <w:ind w:firstLine="709"/>
        <w:contextualSpacing/>
        <w:jc w:val="both"/>
        <w:rPr>
          <w:rFonts w:ascii="Times New Roman" w:hAnsi="Times New Roman"/>
          <w:sz w:val="28"/>
          <w:szCs w:val="28"/>
        </w:rPr>
      </w:pPr>
      <w:r w:rsidRPr="008B74E1">
        <w:rPr>
          <w:rFonts w:ascii="Times New Roman" w:hAnsi="Times New Roman"/>
          <w:sz w:val="28"/>
          <w:szCs w:val="28"/>
          <w:highlight w:val="white"/>
        </w:rPr>
        <w:t>участник отбора не является иностранным юридическим лицом, в том числе местом регистрации которого является государство или территория, включенные в</w:t>
      </w:r>
      <w:r w:rsidR="002E5ACF">
        <w:rPr>
          <w:rFonts w:ascii="Times New Roman" w:hAnsi="Times New Roman"/>
          <w:sz w:val="28"/>
          <w:szCs w:val="28"/>
          <w:highlight w:val="white"/>
        </w:rPr>
        <w:t> </w:t>
      </w:r>
      <w:r w:rsidRPr="008B74E1">
        <w:rPr>
          <w:rFonts w:ascii="Times New Roman" w:hAnsi="Times New Roman"/>
          <w:sz w:val="28"/>
          <w:szCs w:val="28"/>
          <w:highlight w:val="white"/>
        </w:rPr>
        <w:t xml:space="preserve">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w:t>
      </w:r>
      <w:r w:rsidR="002E5ACF">
        <w:rPr>
          <w:rFonts w:ascii="Times New Roman" w:hAnsi="Times New Roman"/>
          <w:sz w:val="28"/>
          <w:szCs w:val="28"/>
          <w:highlight w:val="white"/>
        </w:rPr>
        <w:t>–</w:t>
      </w:r>
      <w:r w:rsidRPr="008B74E1">
        <w:rPr>
          <w:rFonts w:ascii="Times New Roman" w:hAnsi="Times New Roman"/>
          <w:sz w:val="28"/>
          <w:szCs w:val="28"/>
          <w:highlight w:val="white"/>
        </w:rPr>
        <w:t xml:space="preserve">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r w:rsidR="002E5ACF">
        <w:rPr>
          <w:rFonts w:ascii="Times New Roman" w:hAnsi="Times New Roman"/>
          <w:sz w:val="28"/>
          <w:szCs w:val="28"/>
          <w:highlight w:val="white"/>
        </w:rPr>
        <w:t> </w:t>
      </w:r>
      <w:r w:rsidRPr="008B74E1">
        <w:rPr>
          <w:rFonts w:ascii="Times New Roman" w:hAnsi="Times New Roman"/>
          <w:sz w:val="28"/>
          <w:szCs w:val="28"/>
          <w:highlight w:val="white"/>
        </w:rPr>
        <w:t>совокупности превышает 25% (если иное не предусмотрено законодательством Российской Федерации). При расчете доли участия офшорных компаний в</w:t>
      </w:r>
      <w:r w:rsidR="002E5ACF">
        <w:rPr>
          <w:rFonts w:ascii="Times New Roman" w:hAnsi="Times New Roman"/>
          <w:sz w:val="28"/>
          <w:szCs w:val="28"/>
          <w:highlight w:val="white"/>
        </w:rPr>
        <w:t> </w:t>
      </w:r>
      <w:r w:rsidRPr="008B74E1">
        <w:rPr>
          <w:rFonts w:ascii="Times New Roman" w:hAnsi="Times New Roman"/>
          <w:sz w:val="28"/>
          <w:szCs w:val="28"/>
          <w:highlight w:val="white"/>
        </w:rPr>
        <w:t xml:space="preserve">капитале российских юридических лиц не учитывается прямое и (или) косвенное </w:t>
      </w:r>
      <w:r w:rsidRPr="008B74E1">
        <w:rPr>
          <w:rFonts w:ascii="Times New Roman" w:hAnsi="Times New Roman"/>
          <w:sz w:val="28"/>
          <w:szCs w:val="28"/>
          <w:highlight w:val="white"/>
        </w:rPr>
        <w:lastRenderedPageBreak/>
        <w:t>участие офшорных компаний в капитале публичных акционерных обществ (в том числе со статусом международной компании), акции которых обращаются на</w:t>
      </w:r>
      <w:r w:rsidR="002E5ACF">
        <w:rPr>
          <w:rFonts w:ascii="Times New Roman" w:hAnsi="Times New Roman"/>
          <w:sz w:val="28"/>
          <w:szCs w:val="28"/>
          <w:highlight w:val="white"/>
        </w:rPr>
        <w:t> </w:t>
      </w:r>
      <w:r w:rsidRPr="008B74E1">
        <w:rPr>
          <w:rFonts w:ascii="Times New Roman" w:hAnsi="Times New Roman"/>
          <w:sz w:val="28"/>
          <w:szCs w:val="28"/>
          <w:highlight w:val="white"/>
        </w:rPr>
        <w:t>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115A5A" w:rsidRPr="008B74E1" w:rsidRDefault="00D45D82">
      <w:pPr>
        <w:tabs>
          <w:tab w:val="left" w:pos="850"/>
        </w:tabs>
        <w:spacing w:after="0" w:line="240" w:lineRule="auto"/>
        <w:ind w:firstLine="709"/>
        <w:contextualSpacing/>
        <w:jc w:val="both"/>
      </w:pPr>
      <w:r w:rsidRPr="008B74E1">
        <w:rPr>
          <w:rFonts w:ascii="Times New Roman" w:hAnsi="Times New Roman"/>
          <w:sz w:val="28"/>
          <w:szCs w:val="28"/>
          <w:highlight w:val="white"/>
        </w:rPr>
        <w:t>участник отбора не получал средства из областного бюджета Новосибирской области на основании иных нормативных правовых актов Новосибирской области на цель, установленную пунктом 3 Порядка предоставления грантов в форме субсидий из областного бюджета Новосибирской области на поддержку и</w:t>
      </w:r>
      <w:r w:rsidR="002E5ACF">
        <w:rPr>
          <w:rFonts w:ascii="Times New Roman" w:hAnsi="Times New Roman"/>
          <w:sz w:val="28"/>
          <w:szCs w:val="28"/>
          <w:highlight w:val="white"/>
        </w:rPr>
        <w:t> </w:t>
      </w:r>
      <w:r w:rsidRPr="008B74E1">
        <w:rPr>
          <w:rFonts w:ascii="Times New Roman" w:hAnsi="Times New Roman"/>
          <w:sz w:val="28"/>
          <w:szCs w:val="28"/>
          <w:highlight w:val="white"/>
        </w:rPr>
        <w:t>продвижение событийных мероприятий, направленных на развитие туризма в</w:t>
      </w:r>
      <w:r w:rsidR="002E5ACF">
        <w:rPr>
          <w:rFonts w:ascii="Times New Roman" w:hAnsi="Times New Roman"/>
          <w:sz w:val="28"/>
          <w:szCs w:val="28"/>
          <w:highlight w:val="white"/>
        </w:rPr>
        <w:t> </w:t>
      </w:r>
      <w:r w:rsidRPr="008B74E1">
        <w:rPr>
          <w:rFonts w:ascii="Times New Roman" w:hAnsi="Times New Roman"/>
          <w:sz w:val="28"/>
          <w:szCs w:val="28"/>
          <w:highlight w:val="white"/>
        </w:rPr>
        <w:t>Новосибирской области, установленного Правительством Новосибирской области (далее – Порядок);</w:t>
      </w:r>
    </w:p>
    <w:p w:rsidR="00115A5A" w:rsidRPr="008B74E1" w:rsidRDefault="00D45D82">
      <w:pPr>
        <w:tabs>
          <w:tab w:val="left" w:pos="850"/>
        </w:tabs>
        <w:spacing w:after="0" w:line="240" w:lineRule="auto"/>
        <w:ind w:firstLine="709"/>
        <w:contextualSpacing/>
        <w:jc w:val="both"/>
        <w:rPr>
          <w:rFonts w:ascii="Times New Roman" w:hAnsi="Times New Roman"/>
          <w:sz w:val="28"/>
          <w:szCs w:val="28"/>
        </w:rPr>
      </w:pPr>
      <w:r w:rsidRPr="008B74E1">
        <w:rPr>
          <w:rFonts w:ascii="Times New Roman" w:hAnsi="Times New Roman"/>
          <w:sz w:val="28"/>
          <w:szCs w:val="28"/>
          <w:highlight w:val="white"/>
        </w:rPr>
        <w:t>участник отбора не находится в перечне организаций и физических лиц, в</w:t>
      </w:r>
      <w:r w:rsidR="002E5ACF">
        <w:rPr>
          <w:rFonts w:ascii="Times New Roman" w:hAnsi="Times New Roman"/>
          <w:sz w:val="28"/>
          <w:szCs w:val="28"/>
          <w:highlight w:val="white"/>
        </w:rPr>
        <w:t> </w:t>
      </w:r>
      <w:r w:rsidRPr="008B74E1">
        <w:rPr>
          <w:rFonts w:ascii="Times New Roman" w:hAnsi="Times New Roman"/>
          <w:sz w:val="28"/>
          <w:szCs w:val="28"/>
          <w:highlight w:val="white"/>
        </w:rPr>
        <w:t>отношении которых имеются сведения об их причастности к экстремистской деятельности или терроризму;</w:t>
      </w:r>
    </w:p>
    <w:p w:rsidR="00115A5A" w:rsidRPr="008B74E1" w:rsidRDefault="00D45D82">
      <w:pPr>
        <w:tabs>
          <w:tab w:val="left" w:pos="850"/>
        </w:tabs>
        <w:spacing w:after="0" w:line="240" w:lineRule="auto"/>
        <w:ind w:firstLine="709"/>
        <w:contextualSpacing/>
        <w:jc w:val="both"/>
        <w:rPr>
          <w:rFonts w:ascii="Times New Roman" w:hAnsi="Times New Roman"/>
          <w:sz w:val="28"/>
          <w:szCs w:val="28"/>
        </w:rPr>
      </w:pPr>
      <w:r w:rsidRPr="008B74E1">
        <w:rPr>
          <w:rFonts w:ascii="Times New Roman" w:hAnsi="Times New Roman"/>
          <w:sz w:val="28"/>
          <w:szCs w:val="28"/>
          <w:highlight w:val="white"/>
        </w:rPr>
        <w:t>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115A5A" w:rsidRPr="008B74E1" w:rsidRDefault="00D45D82">
      <w:pPr>
        <w:tabs>
          <w:tab w:val="left" w:pos="850"/>
        </w:tabs>
        <w:spacing w:after="0" w:line="240" w:lineRule="auto"/>
        <w:ind w:firstLine="709"/>
        <w:contextualSpacing/>
        <w:jc w:val="both"/>
        <w:rPr>
          <w:rFonts w:ascii="Times New Roman" w:hAnsi="Times New Roman"/>
          <w:sz w:val="28"/>
          <w:szCs w:val="28"/>
        </w:rPr>
      </w:pPr>
      <w:r w:rsidRPr="008B74E1">
        <w:rPr>
          <w:rFonts w:ascii="Times New Roman" w:hAnsi="Times New Roman"/>
          <w:sz w:val="28"/>
          <w:szCs w:val="28"/>
          <w:highlight w:val="white"/>
        </w:rPr>
        <w:t xml:space="preserve">участник отбора не является иностранным агентом в </w:t>
      </w:r>
      <w:r w:rsidRPr="008B74E1">
        <w:rPr>
          <w:rFonts w:ascii="Times New Roman" w:hAnsi="Times New Roman"/>
          <w:sz w:val="28"/>
          <w:szCs w:val="28"/>
        </w:rPr>
        <w:t>соответствии с</w:t>
      </w:r>
      <w:r w:rsidR="002E5ACF">
        <w:rPr>
          <w:rFonts w:ascii="Times New Roman" w:hAnsi="Times New Roman"/>
          <w:sz w:val="28"/>
          <w:szCs w:val="28"/>
        </w:rPr>
        <w:t> </w:t>
      </w:r>
      <w:r w:rsidRPr="008B74E1">
        <w:rPr>
          <w:rFonts w:ascii="Times New Roman" w:hAnsi="Times New Roman"/>
          <w:sz w:val="28"/>
          <w:szCs w:val="28"/>
        </w:rPr>
        <w:t>Федеральным законом от 14.07.2022 № 255-ФЗ «О контроле за деятельностью лиц, находящихся под иностранным влиянием».</w:t>
      </w:r>
    </w:p>
    <w:p w:rsidR="00115A5A" w:rsidRPr="008B74E1" w:rsidRDefault="00D45D82">
      <w:pPr>
        <w:tabs>
          <w:tab w:val="left" w:pos="850"/>
        </w:tabs>
        <w:spacing w:after="0" w:line="240" w:lineRule="auto"/>
        <w:ind w:firstLine="709"/>
        <w:contextualSpacing/>
        <w:jc w:val="both"/>
        <w:rPr>
          <w:rFonts w:ascii="Times New Roman" w:hAnsi="Times New Roman"/>
        </w:rPr>
      </w:pPr>
      <w:r w:rsidRPr="008B74E1">
        <w:rPr>
          <w:rFonts w:ascii="Times New Roman" w:hAnsi="Times New Roman"/>
          <w:sz w:val="28"/>
          <w:szCs w:val="28"/>
        </w:rPr>
        <w:t>участник отбора имеет основной или дополнительный вид деятельности по</w:t>
      </w:r>
      <w:r w:rsidR="002E5ACF">
        <w:rPr>
          <w:rFonts w:ascii="Times New Roman" w:hAnsi="Times New Roman"/>
          <w:sz w:val="28"/>
          <w:szCs w:val="28"/>
        </w:rPr>
        <w:t> </w:t>
      </w:r>
      <w:r w:rsidRPr="008B74E1">
        <w:rPr>
          <w:rFonts w:ascii="Times New Roman" w:hAnsi="Times New Roman"/>
          <w:sz w:val="28"/>
          <w:szCs w:val="28"/>
        </w:rPr>
        <w:t>кодам общероссийского классификатора видов экономической деятельности: 56.10, 56.21, 59.14, 79.9, 82.3, 82.30, 82.30.1, 82.30.2, 86.90.4, 90.01, 90.02, 90.03, 90.04, 91.01, 91.02, 91.03, 91.04, 92.1, 93.11, 93.12, 93.19, 93.2, 93.21, 93.29, 93.29.1, 93.29.2, 93.29.3, 93.29.9, 94.99, 94.99.5, 94.99.6, зарегистрирован и осуществляет экономическую деятельность на территории Новосибирской области не менее одного года на дату подачи заявки.</w:t>
      </w:r>
    </w:p>
    <w:p w:rsidR="00115A5A" w:rsidRDefault="00115A5A">
      <w:pPr>
        <w:pStyle w:val="ConsPlusNonformat"/>
        <w:ind w:firstLine="709"/>
        <w:jc w:val="both"/>
        <w:rPr>
          <w:rFonts w:ascii="Times New Roman" w:hAnsi="Times New Roman" w:cs="Times New Roman"/>
          <w:sz w:val="28"/>
          <w:szCs w:val="28"/>
        </w:rPr>
      </w:pPr>
    </w:p>
    <w:p w:rsidR="00115A5A" w:rsidRPr="002E5ACF" w:rsidRDefault="00D45D82">
      <w:pPr>
        <w:pStyle w:val="ConsPlusNonformat"/>
        <w:ind w:firstLine="709"/>
        <w:jc w:val="both"/>
        <w:rPr>
          <w:rFonts w:ascii="Times New Roman" w:hAnsi="Times New Roman" w:cs="Times New Roman"/>
          <w:sz w:val="28"/>
          <w:szCs w:val="28"/>
        </w:rPr>
      </w:pPr>
      <w:r w:rsidRPr="00656E41">
        <w:rPr>
          <w:rFonts w:ascii="Times New Roman" w:eastAsia="Times New Roman" w:hAnsi="Times New Roman" w:cs="Times New Roman"/>
          <w:sz w:val="28"/>
          <w:szCs w:val="28"/>
        </w:rPr>
        <w:t>Настоящим обязуюсь</w:t>
      </w:r>
      <w:r w:rsidR="0012622E" w:rsidRPr="00656E41">
        <w:rPr>
          <w:rFonts w:ascii="Times New Roman" w:eastAsia="Times New Roman" w:hAnsi="Times New Roman" w:cs="Times New Roman"/>
          <w:sz w:val="28"/>
          <w:szCs w:val="28"/>
        </w:rPr>
        <w:t>:</w:t>
      </w:r>
    </w:p>
    <w:p w:rsidR="00115A5A" w:rsidRPr="002E5ACF" w:rsidRDefault="00D45D82">
      <w:pPr>
        <w:pStyle w:val="ConsPlusNonformat"/>
        <w:ind w:firstLine="709"/>
        <w:jc w:val="both"/>
        <w:rPr>
          <w:rFonts w:ascii="Times New Roman" w:hAnsi="Times New Roman" w:cs="Times New Roman"/>
          <w:sz w:val="28"/>
          <w:szCs w:val="28"/>
        </w:rPr>
      </w:pPr>
      <w:r w:rsidRPr="002E5ACF">
        <w:rPr>
          <w:rFonts w:ascii="Times New Roman" w:eastAsia="Times New Roman" w:hAnsi="Times New Roman" w:cs="Times New Roman"/>
          <w:sz w:val="28"/>
          <w:szCs w:val="28"/>
        </w:rPr>
        <w:t>обеспечить общественную безопасность, беспрепятственный доступ для лиц с ограниченными возможностями здоровья, соблюдение требований пожарной безопасности и безопасности на водных объектах (в случае их использования), санитарных (санитарно-эпидемиологических) правил и норм (СанПиН), гигиенических нормативов на территории проведения событийного мероприятия;</w:t>
      </w:r>
    </w:p>
    <w:p w:rsidR="00115A5A" w:rsidRPr="002E5ACF" w:rsidRDefault="00D45D82">
      <w:pPr>
        <w:pStyle w:val="ConsPlusNonformat"/>
        <w:ind w:firstLine="709"/>
        <w:jc w:val="both"/>
        <w:rPr>
          <w:rFonts w:ascii="Times New Roman" w:eastAsia="Times New Roman" w:hAnsi="Times New Roman" w:cs="Times New Roman"/>
          <w:sz w:val="28"/>
          <w:szCs w:val="28"/>
        </w:rPr>
      </w:pPr>
      <w:r w:rsidRPr="002E5ACF">
        <w:rPr>
          <w:rFonts w:ascii="Times New Roman" w:eastAsia="Times New Roman" w:hAnsi="Times New Roman" w:cs="Times New Roman"/>
          <w:sz w:val="28"/>
          <w:szCs w:val="28"/>
          <w:highlight w:val="white"/>
        </w:rPr>
        <w:t>использовать фирменный стиль «Национальные проекты России», разработанный Дирекцией мультимедиа АНО «Национальные приоритеты»,</w:t>
      </w:r>
      <w:r w:rsidRPr="002E5ACF">
        <w:rPr>
          <w:rFonts w:ascii="Times New Roman" w:eastAsia="Times New Roman" w:hAnsi="Times New Roman" w:cs="Times New Roman"/>
          <w:sz w:val="28"/>
          <w:szCs w:val="28"/>
        </w:rPr>
        <w:t xml:space="preserve"> при</w:t>
      </w:r>
      <w:r w:rsidR="002E5ACF">
        <w:rPr>
          <w:rFonts w:ascii="Times New Roman" w:eastAsia="Times New Roman" w:hAnsi="Times New Roman" w:cs="Times New Roman"/>
          <w:sz w:val="28"/>
          <w:szCs w:val="28"/>
        </w:rPr>
        <w:t> </w:t>
      </w:r>
      <w:r w:rsidRPr="002E5ACF">
        <w:rPr>
          <w:rFonts w:ascii="Times New Roman" w:eastAsia="Times New Roman" w:hAnsi="Times New Roman" w:cs="Times New Roman"/>
          <w:sz w:val="28"/>
          <w:szCs w:val="28"/>
        </w:rPr>
        <w:t xml:space="preserve">проведении событийного мероприятия на территории Новосибирской области, размещении информационных материалов о событийном мероприятии, проводимого с привлечением средств гранта, за счет собственных </w:t>
      </w:r>
      <w:r w:rsidRPr="00E91C2A">
        <w:rPr>
          <w:rFonts w:ascii="Times New Roman" w:eastAsia="Times New Roman" w:hAnsi="Times New Roman" w:cs="Times New Roman"/>
          <w:sz w:val="28"/>
          <w:szCs w:val="28"/>
        </w:rPr>
        <w:t>(заемных)</w:t>
      </w:r>
      <w:r w:rsidRPr="002E5ACF">
        <w:rPr>
          <w:rFonts w:ascii="Times New Roman" w:eastAsia="Times New Roman" w:hAnsi="Times New Roman" w:cs="Times New Roman"/>
          <w:sz w:val="28"/>
          <w:szCs w:val="28"/>
        </w:rPr>
        <w:t xml:space="preserve"> денежных средств.</w:t>
      </w:r>
    </w:p>
    <w:p w:rsidR="00115A5A" w:rsidRDefault="00D45D82">
      <w:pPr>
        <w:pStyle w:val="ConsPlusNormal"/>
        <w:ind w:firstLine="709"/>
        <w:jc w:val="both"/>
        <w:rPr>
          <w:rFonts w:ascii="Times New Roman" w:hAnsi="Times New Roman" w:cs="Times New Roman"/>
          <w:sz w:val="28"/>
          <w:szCs w:val="28"/>
        </w:rPr>
      </w:pPr>
      <w:r w:rsidRPr="002E5ACF">
        <w:rPr>
          <w:rFonts w:ascii="Times New Roman" w:hAnsi="Times New Roman" w:cs="Times New Roman"/>
          <w:sz w:val="28"/>
          <w:szCs w:val="28"/>
        </w:rPr>
        <w:lastRenderedPageBreak/>
        <w:t>В соответствии с Порядком к настоящему заявлению прилагаются документы на _____ л.</w:t>
      </w:r>
    </w:p>
    <w:p w:rsidR="002E5ACF" w:rsidRPr="002E5ACF" w:rsidRDefault="002E5ACF">
      <w:pPr>
        <w:pStyle w:val="ConsPlusNormal"/>
        <w:ind w:firstLine="709"/>
        <w:jc w:val="both"/>
        <w:rPr>
          <w:rFonts w:ascii="Times New Roman" w:hAnsi="Times New Roman" w:cs="Times New Roman"/>
          <w:sz w:val="28"/>
          <w:szCs w:val="28"/>
        </w:rPr>
      </w:pPr>
    </w:p>
    <w:p w:rsidR="00115A5A" w:rsidRPr="002E5ACF" w:rsidRDefault="00D45D82">
      <w:pPr>
        <w:spacing w:after="0" w:line="240" w:lineRule="auto"/>
        <w:ind w:firstLine="709"/>
        <w:jc w:val="both"/>
        <w:rPr>
          <w:rFonts w:ascii="Times New Roman" w:hAnsi="Times New Roman"/>
          <w:sz w:val="28"/>
          <w:szCs w:val="28"/>
        </w:rPr>
      </w:pPr>
      <w:r w:rsidRPr="00656E41">
        <w:rPr>
          <w:rFonts w:ascii="Times New Roman" w:hAnsi="Times New Roman"/>
          <w:sz w:val="28"/>
          <w:szCs w:val="28"/>
        </w:rPr>
        <w:t>Приложение:</w:t>
      </w:r>
      <w:r w:rsidRPr="002E5ACF">
        <w:rPr>
          <w:rFonts w:ascii="Times New Roman" w:hAnsi="Times New Roman"/>
          <w:sz w:val="28"/>
          <w:szCs w:val="28"/>
        </w:rPr>
        <w:t xml:space="preserve"> </w:t>
      </w:r>
    </w:p>
    <w:p w:rsidR="00115A5A" w:rsidRPr="008B09BE" w:rsidRDefault="00D45D82">
      <w:pPr>
        <w:spacing w:after="0" w:line="240" w:lineRule="auto"/>
        <w:ind w:firstLine="709"/>
        <w:jc w:val="both"/>
        <w:rPr>
          <w:rFonts w:ascii="Times New Roman" w:hAnsi="Times New Roman"/>
          <w:sz w:val="28"/>
          <w:szCs w:val="28"/>
        </w:rPr>
      </w:pPr>
      <w:r w:rsidRPr="008B09BE">
        <w:rPr>
          <w:rFonts w:ascii="Times New Roman" w:hAnsi="Times New Roman"/>
          <w:sz w:val="28"/>
          <w:szCs w:val="28"/>
        </w:rPr>
        <w:t>1. Характеристика событийного мероприятия по форме согласно приложению № 2 к Порядку;</w:t>
      </w:r>
    </w:p>
    <w:p w:rsidR="00115A5A" w:rsidRPr="008B09BE" w:rsidRDefault="00D45D82">
      <w:pPr>
        <w:spacing w:after="0" w:line="240" w:lineRule="auto"/>
        <w:ind w:firstLine="709"/>
        <w:jc w:val="both"/>
        <w:rPr>
          <w:rFonts w:ascii="Times New Roman" w:hAnsi="Times New Roman"/>
          <w:sz w:val="28"/>
          <w:szCs w:val="28"/>
        </w:rPr>
      </w:pPr>
      <w:r w:rsidRPr="008B09BE">
        <w:rPr>
          <w:rFonts w:ascii="Times New Roman" w:hAnsi="Times New Roman"/>
          <w:sz w:val="28"/>
          <w:szCs w:val="28"/>
        </w:rPr>
        <w:t>2. Презентация событийного мероприятия, состоящая не более чем из</w:t>
      </w:r>
      <w:r w:rsidR="002E5ACF" w:rsidRPr="008B09BE">
        <w:rPr>
          <w:rFonts w:ascii="Times New Roman" w:hAnsi="Times New Roman"/>
          <w:sz w:val="28"/>
          <w:szCs w:val="28"/>
        </w:rPr>
        <w:t> </w:t>
      </w:r>
      <w:r w:rsidRPr="008B09BE">
        <w:rPr>
          <w:rFonts w:ascii="Times New Roman" w:hAnsi="Times New Roman"/>
          <w:sz w:val="28"/>
          <w:szCs w:val="28"/>
        </w:rPr>
        <w:t>15</w:t>
      </w:r>
      <w:r w:rsidR="002E5ACF" w:rsidRPr="008B09BE">
        <w:rPr>
          <w:rFonts w:ascii="Times New Roman" w:hAnsi="Times New Roman"/>
          <w:sz w:val="28"/>
          <w:szCs w:val="28"/>
        </w:rPr>
        <w:t> </w:t>
      </w:r>
      <w:r w:rsidRPr="008B09BE">
        <w:rPr>
          <w:rFonts w:ascii="Times New Roman" w:hAnsi="Times New Roman"/>
          <w:sz w:val="28"/>
          <w:szCs w:val="28"/>
        </w:rPr>
        <w:t>слайдов, отражающих содержание событийного мероприятия, содержащая графические изображения (карты, схемы) с указанием существующих туристских ресурсов;</w:t>
      </w:r>
    </w:p>
    <w:p w:rsidR="00115A5A" w:rsidRPr="008B09BE" w:rsidRDefault="00D45D82">
      <w:pPr>
        <w:spacing w:after="0" w:line="240" w:lineRule="auto"/>
        <w:ind w:firstLine="709"/>
        <w:jc w:val="both"/>
        <w:rPr>
          <w:rFonts w:ascii="Times New Roman" w:hAnsi="Times New Roman"/>
          <w:sz w:val="28"/>
          <w:szCs w:val="28"/>
        </w:rPr>
      </w:pPr>
      <w:r w:rsidRPr="008B09BE">
        <w:rPr>
          <w:rFonts w:ascii="Times New Roman" w:hAnsi="Times New Roman"/>
          <w:sz w:val="28"/>
          <w:szCs w:val="28"/>
        </w:rPr>
        <w:t>3. Документ, подтверждающий наличие собственных и (или) привлекаемых средств, в размере не менее 30% от общей суммы расходов на организацию и</w:t>
      </w:r>
      <w:r w:rsidR="002E5ACF" w:rsidRPr="008B09BE">
        <w:rPr>
          <w:rFonts w:ascii="Times New Roman" w:hAnsi="Times New Roman"/>
          <w:sz w:val="28"/>
          <w:szCs w:val="28"/>
        </w:rPr>
        <w:t> </w:t>
      </w:r>
      <w:r w:rsidRPr="008B09BE">
        <w:rPr>
          <w:rFonts w:ascii="Times New Roman" w:hAnsi="Times New Roman"/>
          <w:sz w:val="28"/>
          <w:szCs w:val="28"/>
        </w:rPr>
        <w:t xml:space="preserve">проведение событийного мероприятия (справка банка, обслуживающего участника отбора, об оборотах по расчетным счетам за период </w:t>
      </w:r>
      <w:r w:rsidR="002E5ACF" w:rsidRPr="008B09BE">
        <w:rPr>
          <w:rFonts w:ascii="Times New Roman" w:hAnsi="Times New Roman"/>
          <w:sz w:val="28"/>
          <w:szCs w:val="28"/>
        </w:rPr>
        <w:t>–</w:t>
      </w:r>
      <w:r w:rsidRPr="008B09BE">
        <w:rPr>
          <w:rFonts w:ascii="Times New Roman" w:hAnsi="Times New Roman"/>
          <w:sz w:val="28"/>
          <w:szCs w:val="28"/>
        </w:rPr>
        <w:t xml:space="preserve"> один год до даты направления заявки, и (или) гарантийное письмо, и (или) копия договора займа, и</w:t>
      </w:r>
      <w:r w:rsidR="002E5ACF" w:rsidRPr="008B09BE">
        <w:rPr>
          <w:rFonts w:ascii="Times New Roman" w:hAnsi="Times New Roman"/>
          <w:sz w:val="28"/>
          <w:szCs w:val="28"/>
        </w:rPr>
        <w:t> </w:t>
      </w:r>
      <w:r w:rsidRPr="008B09BE">
        <w:rPr>
          <w:rFonts w:ascii="Times New Roman" w:hAnsi="Times New Roman"/>
          <w:sz w:val="28"/>
          <w:szCs w:val="28"/>
        </w:rPr>
        <w:t>(или) копия кредитного договора).</w:t>
      </w:r>
    </w:p>
    <w:p w:rsidR="00115A5A" w:rsidRDefault="00D45D82">
      <w:pPr>
        <w:spacing w:after="0" w:line="240" w:lineRule="auto"/>
        <w:ind w:firstLine="709"/>
        <w:jc w:val="both"/>
        <w:rPr>
          <w:rFonts w:ascii="Times New Roman" w:hAnsi="Times New Roman"/>
          <w:sz w:val="28"/>
          <w:szCs w:val="28"/>
        </w:rPr>
      </w:pPr>
      <w:r>
        <w:rPr>
          <w:rFonts w:ascii="Times New Roman" w:hAnsi="Times New Roman"/>
          <w:sz w:val="28"/>
          <w:szCs w:val="28"/>
        </w:rPr>
        <w:t>4. _____________________________________________________________________________________________________________________________________</w:t>
      </w:r>
    </w:p>
    <w:p w:rsidR="00115A5A" w:rsidRDefault="00D45D82">
      <w:pPr>
        <w:pStyle w:val="ConsPlusNonformat"/>
        <w:ind w:firstLine="709"/>
        <w:jc w:val="center"/>
        <w:rPr>
          <w:rFonts w:ascii="Times New Roman" w:hAnsi="Times New Roman"/>
        </w:rPr>
      </w:pPr>
      <w:r>
        <w:rPr>
          <w:rFonts w:ascii="Times New Roman" w:hAnsi="Times New Roman"/>
        </w:rPr>
        <w:t>(иные прилагаемые документы (при наличии)</w:t>
      </w:r>
    </w:p>
    <w:p w:rsidR="008B09BE" w:rsidRPr="008B09BE" w:rsidRDefault="008B09BE">
      <w:pPr>
        <w:pStyle w:val="ConsPlusNonformat"/>
        <w:ind w:firstLine="709"/>
        <w:jc w:val="center"/>
        <w:rPr>
          <w:rFonts w:ascii="Times New Roman" w:hAnsi="Times New Roman" w:cs="Times New Roman"/>
          <w:szCs w:val="20"/>
        </w:rPr>
      </w:pPr>
    </w:p>
    <w:p w:rsidR="00115A5A" w:rsidRPr="008B09BE" w:rsidRDefault="00D45D82">
      <w:pPr>
        <w:spacing w:after="0" w:line="240" w:lineRule="auto"/>
        <w:ind w:firstLine="709"/>
        <w:jc w:val="both"/>
        <w:rPr>
          <w:rFonts w:ascii="Times New Roman" w:hAnsi="Times New Roman"/>
          <w:sz w:val="28"/>
          <w:szCs w:val="28"/>
        </w:rPr>
      </w:pPr>
      <w:r w:rsidRPr="008B09BE">
        <w:rPr>
          <w:rFonts w:ascii="Times New Roman" w:hAnsi="Times New Roman"/>
          <w:sz w:val="28"/>
          <w:szCs w:val="28"/>
        </w:rPr>
        <w:t>Подтверждаю достоверность информации, указанной в заявлении и</w:t>
      </w:r>
      <w:r w:rsidR="008B09BE">
        <w:rPr>
          <w:rFonts w:ascii="Times New Roman" w:hAnsi="Times New Roman"/>
          <w:sz w:val="28"/>
          <w:szCs w:val="28"/>
        </w:rPr>
        <w:t> </w:t>
      </w:r>
      <w:r w:rsidRPr="008B09BE">
        <w:rPr>
          <w:rFonts w:ascii="Times New Roman" w:hAnsi="Times New Roman"/>
          <w:sz w:val="28"/>
          <w:szCs w:val="28"/>
        </w:rPr>
        <w:t>прилагаемых документах.</w:t>
      </w:r>
    </w:p>
    <w:p w:rsidR="00115A5A" w:rsidRPr="008B09BE" w:rsidRDefault="00D45D82">
      <w:pPr>
        <w:spacing w:after="0" w:line="240" w:lineRule="auto"/>
        <w:ind w:firstLine="709"/>
        <w:jc w:val="both"/>
        <w:rPr>
          <w:rFonts w:ascii="Times New Roman" w:hAnsi="Times New Roman"/>
          <w:sz w:val="28"/>
          <w:szCs w:val="28"/>
        </w:rPr>
      </w:pPr>
      <w:r w:rsidRPr="008B09BE">
        <w:rPr>
          <w:rFonts w:ascii="Times New Roman" w:hAnsi="Times New Roman"/>
          <w:sz w:val="28"/>
          <w:szCs w:val="28"/>
        </w:rPr>
        <w:t>Даю согласие на публикацию (размещение) в информационно-телекоммуникационной сети «Интернет» информации об участнике отбора, о</w:t>
      </w:r>
      <w:r w:rsidR="008B09BE">
        <w:rPr>
          <w:rFonts w:ascii="Times New Roman" w:hAnsi="Times New Roman"/>
          <w:sz w:val="28"/>
          <w:szCs w:val="28"/>
        </w:rPr>
        <w:t> </w:t>
      </w:r>
      <w:r w:rsidRPr="008B09BE">
        <w:rPr>
          <w:rFonts w:ascii="Times New Roman" w:hAnsi="Times New Roman"/>
          <w:sz w:val="28"/>
          <w:szCs w:val="28"/>
        </w:rPr>
        <w:t xml:space="preserve">подаваемой им заявке, иной информации, связанной с соответствующим отбором. </w:t>
      </w:r>
    </w:p>
    <w:p w:rsidR="00115A5A" w:rsidRPr="008B09BE" w:rsidRDefault="00D45D82">
      <w:pPr>
        <w:spacing w:after="0" w:line="240" w:lineRule="auto"/>
        <w:ind w:firstLine="709"/>
        <w:jc w:val="both"/>
        <w:rPr>
          <w:rFonts w:ascii="Times New Roman" w:hAnsi="Times New Roman"/>
          <w:sz w:val="28"/>
          <w:szCs w:val="28"/>
        </w:rPr>
      </w:pPr>
      <w:r w:rsidRPr="008B09BE">
        <w:rPr>
          <w:rFonts w:ascii="Times New Roman" w:hAnsi="Times New Roman"/>
          <w:sz w:val="28"/>
          <w:szCs w:val="28"/>
        </w:rPr>
        <w:t>Информацию, связанную с участием в отборе и получением гранта, прош</w:t>
      </w:r>
      <w:r w:rsidR="008B09BE">
        <w:rPr>
          <w:rFonts w:ascii="Times New Roman" w:hAnsi="Times New Roman"/>
          <w:sz w:val="28"/>
          <w:szCs w:val="28"/>
        </w:rPr>
        <w:t>у направить следующим способом:_______________</w:t>
      </w:r>
      <w:r w:rsidRPr="008B09BE">
        <w:rPr>
          <w:rFonts w:ascii="Times New Roman" w:hAnsi="Times New Roman"/>
          <w:sz w:val="28"/>
          <w:szCs w:val="28"/>
        </w:rPr>
        <w:t>___________________________ ______________________________________________________________________.</w:t>
      </w:r>
    </w:p>
    <w:p w:rsidR="00115A5A" w:rsidRDefault="00115A5A">
      <w:pPr>
        <w:pStyle w:val="ConsPlusNormal"/>
        <w:jc w:val="both"/>
        <w:rPr>
          <w:rFonts w:ascii="Times New Roman" w:hAnsi="Times New Roman" w:cs="Times New Roman"/>
          <w:sz w:val="28"/>
          <w:szCs w:val="28"/>
        </w:rPr>
      </w:pPr>
    </w:p>
    <w:p w:rsidR="00115A5A" w:rsidRDefault="00115A5A">
      <w:pPr>
        <w:pStyle w:val="ConsPlusNormal"/>
        <w:jc w:val="both"/>
        <w:rPr>
          <w:rFonts w:ascii="Times New Roman" w:hAnsi="Times New Roman" w:cs="Times New Roman"/>
          <w:sz w:val="28"/>
          <w:szCs w:val="28"/>
        </w:rPr>
      </w:pPr>
    </w:p>
    <w:p w:rsidR="00115A5A" w:rsidRDefault="00D45D82">
      <w:pPr>
        <w:shd w:val="clear" w:color="auto" w:fill="FFFFFF"/>
        <w:spacing w:after="0" w:line="240" w:lineRule="auto"/>
        <w:rPr>
          <w:rFonts w:ascii="Times New Roman" w:hAnsi="Times New Roman"/>
          <w:sz w:val="28"/>
          <w:szCs w:val="28"/>
        </w:rPr>
      </w:pPr>
      <w:r>
        <w:rPr>
          <w:rFonts w:ascii="Times New Roman" w:hAnsi="Times New Roman"/>
          <w:sz w:val="28"/>
          <w:szCs w:val="28"/>
        </w:rPr>
        <w:t>Руководитель юридического лица</w:t>
      </w:r>
    </w:p>
    <w:p w:rsidR="00115A5A" w:rsidRDefault="00D45D82">
      <w:pPr>
        <w:shd w:val="clear" w:color="auto" w:fill="FFFFFF"/>
        <w:spacing w:after="0" w:line="240" w:lineRule="auto"/>
        <w:rPr>
          <w:rFonts w:ascii="Times New Roman" w:hAnsi="Times New Roman"/>
          <w:sz w:val="28"/>
          <w:szCs w:val="28"/>
        </w:rPr>
      </w:pPr>
      <w:r>
        <w:rPr>
          <w:rFonts w:ascii="Times New Roman" w:hAnsi="Times New Roman"/>
          <w:sz w:val="28"/>
          <w:szCs w:val="28"/>
        </w:rPr>
        <w:t>(лицо, исполняющее обязанности</w:t>
      </w:r>
    </w:p>
    <w:p w:rsidR="00115A5A" w:rsidRDefault="00D45D82">
      <w:pPr>
        <w:shd w:val="clear" w:color="auto" w:fill="FFFFFF"/>
        <w:spacing w:after="0" w:line="240" w:lineRule="auto"/>
        <w:rPr>
          <w:rFonts w:ascii="Times New Roman" w:hAnsi="Times New Roman"/>
          <w:sz w:val="28"/>
          <w:szCs w:val="28"/>
        </w:rPr>
      </w:pPr>
      <w:r>
        <w:rPr>
          <w:rFonts w:ascii="Times New Roman" w:hAnsi="Times New Roman"/>
          <w:sz w:val="28"/>
          <w:szCs w:val="28"/>
        </w:rPr>
        <w:t>руководителя) или</w:t>
      </w:r>
    </w:p>
    <w:p w:rsidR="00115A5A" w:rsidRDefault="00D45D82">
      <w:pPr>
        <w:shd w:val="clear" w:color="auto" w:fill="FFFFFF"/>
        <w:spacing w:after="0" w:line="240" w:lineRule="auto"/>
        <w:rPr>
          <w:rFonts w:ascii="Times New Roman" w:hAnsi="Times New Roman"/>
          <w:sz w:val="28"/>
          <w:szCs w:val="28"/>
        </w:rPr>
      </w:pPr>
      <w:r>
        <w:rPr>
          <w:rFonts w:ascii="Times New Roman" w:hAnsi="Times New Roman"/>
          <w:sz w:val="28"/>
          <w:szCs w:val="28"/>
        </w:rPr>
        <w:t>индивидуальный предприниматель ____________ ___________________________</w:t>
      </w:r>
    </w:p>
    <w:p w:rsidR="00115A5A" w:rsidRDefault="00D45D82">
      <w:pPr>
        <w:shd w:val="clear" w:color="auto" w:fill="FFFFFF"/>
        <w:spacing w:after="0" w:line="240" w:lineRule="auto"/>
        <w:ind w:firstLine="709"/>
        <w:jc w:val="both"/>
        <w:rPr>
          <w:rFonts w:ascii="Times New Roman" w:hAnsi="Times New Roman"/>
          <w:sz w:val="20"/>
          <w:szCs w:val="20"/>
        </w:rPr>
      </w:pPr>
      <w:r>
        <w:rPr>
          <w:rFonts w:ascii="Times New Roman" w:hAnsi="Times New Roman"/>
          <w:sz w:val="20"/>
          <w:szCs w:val="20"/>
        </w:rPr>
        <w:t xml:space="preserve">                                                                              </w:t>
      </w:r>
      <w:r w:rsidR="008B09BE">
        <w:rPr>
          <w:rFonts w:ascii="Times New Roman" w:hAnsi="Times New Roman"/>
          <w:sz w:val="20"/>
          <w:szCs w:val="20"/>
        </w:rPr>
        <w:t xml:space="preserve">    </w:t>
      </w:r>
      <w:r>
        <w:rPr>
          <w:rFonts w:ascii="Times New Roman" w:hAnsi="Times New Roman"/>
          <w:sz w:val="20"/>
          <w:szCs w:val="20"/>
        </w:rPr>
        <w:t xml:space="preserve">(подпись)                </w:t>
      </w:r>
      <w:r w:rsidR="008B09BE">
        <w:rPr>
          <w:rFonts w:ascii="Times New Roman" w:hAnsi="Times New Roman"/>
          <w:sz w:val="20"/>
          <w:szCs w:val="20"/>
        </w:rPr>
        <w:t xml:space="preserve">         </w:t>
      </w:r>
      <w:r>
        <w:rPr>
          <w:rFonts w:ascii="Times New Roman" w:hAnsi="Times New Roman"/>
          <w:sz w:val="20"/>
          <w:szCs w:val="20"/>
        </w:rPr>
        <w:t xml:space="preserve">(фамилия, имя, отчество </w:t>
      </w:r>
    </w:p>
    <w:p w:rsidR="00115A5A" w:rsidRDefault="00D45D82">
      <w:pPr>
        <w:shd w:val="clear" w:color="auto" w:fill="FFFFFF"/>
        <w:spacing w:after="0" w:line="240" w:lineRule="auto"/>
        <w:ind w:left="5663"/>
        <w:jc w:val="both"/>
        <w:rPr>
          <w:rFonts w:ascii="Times New Roman" w:hAnsi="Times New Roman"/>
          <w:sz w:val="16"/>
          <w:szCs w:val="16"/>
        </w:rPr>
      </w:pPr>
      <w:r>
        <w:rPr>
          <w:rFonts w:ascii="Times New Roman" w:hAnsi="Times New Roman"/>
          <w:sz w:val="20"/>
          <w:szCs w:val="20"/>
        </w:rPr>
        <w:t xml:space="preserve">    </w:t>
      </w:r>
      <w:r w:rsidR="008B09BE">
        <w:rPr>
          <w:rFonts w:ascii="Times New Roman" w:hAnsi="Times New Roman"/>
          <w:sz w:val="20"/>
          <w:szCs w:val="20"/>
        </w:rPr>
        <w:t xml:space="preserve">                   (последнее – при наличии)</w:t>
      </w:r>
    </w:p>
    <w:p w:rsidR="00115A5A" w:rsidRDefault="00115A5A">
      <w:pPr>
        <w:shd w:val="clear" w:color="auto" w:fill="FFFFFF"/>
        <w:spacing w:after="0" w:line="240" w:lineRule="auto"/>
        <w:ind w:firstLine="709"/>
        <w:jc w:val="both"/>
        <w:rPr>
          <w:rFonts w:ascii="Times New Roman" w:hAnsi="Times New Roman"/>
          <w:szCs w:val="28"/>
        </w:rPr>
      </w:pPr>
    </w:p>
    <w:p w:rsidR="00115A5A" w:rsidRPr="008B09BE" w:rsidRDefault="00D45D82">
      <w:pPr>
        <w:shd w:val="clear" w:color="auto" w:fill="FFFFFF"/>
        <w:spacing w:after="0" w:line="240" w:lineRule="auto"/>
        <w:jc w:val="both"/>
        <w:rPr>
          <w:rFonts w:ascii="Times New Roman" w:hAnsi="Times New Roman"/>
          <w:sz w:val="28"/>
          <w:szCs w:val="28"/>
        </w:rPr>
      </w:pPr>
      <w:r w:rsidRPr="008B09BE">
        <w:rPr>
          <w:rFonts w:ascii="Times New Roman" w:hAnsi="Times New Roman"/>
          <w:sz w:val="28"/>
          <w:szCs w:val="28"/>
        </w:rPr>
        <w:t>М.П. (при наличии)</w:t>
      </w:r>
    </w:p>
    <w:p w:rsidR="00115A5A" w:rsidRPr="008B09BE" w:rsidRDefault="00115A5A">
      <w:pPr>
        <w:shd w:val="clear" w:color="auto" w:fill="FFFFFF"/>
        <w:spacing w:after="0" w:line="240" w:lineRule="auto"/>
        <w:jc w:val="both"/>
        <w:rPr>
          <w:rFonts w:ascii="Times New Roman" w:hAnsi="Times New Roman"/>
          <w:sz w:val="28"/>
          <w:szCs w:val="28"/>
        </w:rPr>
      </w:pPr>
    </w:p>
    <w:p w:rsidR="00115A5A" w:rsidRPr="008B09BE" w:rsidRDefault="00D45D82">
      <w:pPr>
        <w:shd w:val="clear" w:color="auto" w:fill="FFFFFF"/>
        <w:spacing w:after="0" w:line="240" w:lineRule="auto"/>
        <w:jc w:val="both"/>
        <w:rPr>
          <w:rFonts w:ascii="Times New Roman" w:hAnsi="Times New Roman"/>
          <w:sz w:val="28"/>
          <w:szCs w:val="28"/>
        </w:rPr>
      </w:pPr>
      <w:r w:rsidRPr="008B09BE">
        <w:rPr>
          <w:rFonts w:ascii="Times New Roman" w:hAnsi="Times New Roman"/>
          <w:sz w:val="28"/>
          <w:szCs w:val="28"/>
        </w:rPr>
        <w:t>«____» _______________ 20___ г.</w:t>
      </w:r>
    </w:p>
    <w:p w:rsidR="00115A5A" w:rsidRDefault="00115A5A">
      <w:pPr>
        <w:shd w:val="clear" w:color="auto" w:fill="FFFFFF"/>
        <w:spacing w:after="0" w:line="240" w:lineRule="auto"/>
        <w:jc w:val="center"/>
        <w:rPr>
          <w:rFonts w:ascii="Times New Roman" w:hAnsi="Times New Roman"/>
          <w:sz w:val="28"/>
          <w:szCs w:val="28"/>
        </w:rPr>
      </w:pPr>
    </w:p>
    <w:p w:rsidR="00115A5A" w:rsidRDefault="00115A5A">
      <w:pPr>
        <w:shd w:val="clear" w:color="auto" w:fill="FFFFFF"/>
        <w:spacing w:after="0" w:line="240" w:lineRule="auto"/>
        <w:jc w:val="center"/>
        <w:rPr>
          <w:rFonts w:ascii="Times New Roman" w:hAnsi="Times New Roman"/>
          <w:sz w:val="28"/>
          <w:szCs w:val="28"/>
        </w:rPr>
      </w:pPr>
    </w:p>
    <w:p w:rsidR="00115A5A" w:rsidRDefault="00115A5A">
      <w:pPr>
        <w:pStyle w:val="ConsPlusNormal"/>
        <w:jc w:val="center"/>
        <w:sectPr w:rsidR="00115A5A">
          <w:pgSz w:w="11907" w:h="16840"/>
          <w:pgMar w:top="1134" w:right="567" w:bottom="1134" w:left="1418" w:header="709" w:footer="709" w:gutter="0"/>
          <w:pgNumType w:start="1"/>
          <w:cols w:space="708"/>
          <w:titlePg/>
          <w:docGrid w:linePitch="360"/>
        </w:sectPr>
      </w:pPr>
    </w:p>
    <w:p w:rsidR="00115A5A" w:rsidRDefault="00D45D82">
      <w:pPr>
        <w:spacing w:after="0" w:line="240" w:lineRule="auto"/>
        <w:ind w:left="5669"/>
        <w:jc w:val="center"/>
        <w:rPr>
          <w:rFonts w:ascii="Times New Roman" w:hAnsi="Times New Roman"/>
          <w:sz w:val="28"/>
          <w:szCs w:val="28"/>
        </w:rPr>
      </w:pPr>
      <w:r>
        <w:rPr>
          <w:rFonts w:ascii="Times New Roman" w:hAnsi="Times New Roman"/>
          <w:sz w:val="28"/>
          <w:szCs w:val="28"/>
        </w:rPr>
        <w:lastRenderedPageBreak/>
        <w:t>ПРИЛОЖЕНИЕ № 2</w:t>
      </w:r>
    </w:p>
    <w:p w:rsidR="00115A5A" w:rsidRDefault="00D45D82">
      <w:pPr>
        <w:spacing w:after="0" w:line="240" w:lineRule="auto"/>
        <w:ind w:left="5669"/>
        <w:jc w:val="center"/>
        <w:rPr>
          <w:rFonts w:ascii="Times New Roman" w:hAnsi="Times New Roman"/>
          <w:sz w:val="28"/>
          <w:szCs w:val="28"/>
        </w:rPr>
      </w:pPr>
      <w:r>
        <w:rPr>
          <w:rFonts w:ascii="Times New Roman" w:hAnsi="Times New Roman"/>
          <w:sz w:val="28"/>
          <w:szCs w:val="28"/>
        </w:rPr>
        <w:t>к Порядку предоставления грантов в форме субсидий из областного бюджета Новосибирской области на поддержку и продвижение событийных мероприятий, направленных на развитие туризма в Новосибирской области</w:t>
      </w:r>
    </w:p>
    <w:p w:rsidR="00115A5A" w:rsidRPr="008E7121" w:rsidRDefault="00115A5A">
      <w:pPr>
        <w:pStyle w:val="ConsPlusNormal"/>
        <w:ind w:left="5953"/>
        <w:jc w:val="center"/>
        <w:rPr>
          <w:rFonts w:ascii="Times New Roman" w:hAnsi="Times New Roman" w:cs="Times New Roman"/>
          <w:sz w:val="28"/>
          <w:szCs w:val="28"/>
        </w:rPr>
      </w:pPr>
    </w:p>
    <w:p w:rsidR="00115A5A" w:rsidRPr="008E7121" w:rsidRDefault="00115A5A">
      <w:pPr>
        <w:pStyle w:val="ConsPlusNormal"/>
        <w:ind w:left="5953"/>
        <w:jc w:val="center"/>
        <w:rPr>
          <w:rFonts w:ascii="Times New Roman" w:hAnsi="Times New Roman" w:cs="Times New Roman"/>
          <w:sz w:val="28"/>
          <w:szCs w:val="28"/>
        </w:rPr>
      </w:pPr>
    </w:p>
    <w:p w:rsidR="002D56FD" w:rsidRPr="008E7121" w:rsidRDefault="002D56FD" w:rsidP="002D56FD">
      <w:pPr>
        <w:pStyle w:val="ConsPlusNormal"/>
        <w:ind w:left="5953"/>
        <w:jc w:val="right"/>
        <w:rPr>
          <w:rFonts w:ascii="Times New Roman" w:hAnsi="Times New Roman" w:cs="Times New Roman"/>
          <w:sz w:val="28"/>
          <w:szCs w:val="28"/>
        </w:rPr>
      </w:pPr>
      <w:r w:rsidRPr="008E7121">
        <w:rPr>
          <w:rFonts w:ascii="Times New Roman" w:hAnsi="Times New Roman" w:cs="Times New Roman"/>
          <w:sz w:val="28"/>
          <w:szCs w:val="28"/>
        </w:rPr>
        <w:t>Форма</w:t>
      </w:r>
    </w:p>
    <w:p w:rsidR="002D56FD" w:rsidRPr="008E7121" w:rsidRDefault="002D56FD">
      <w:pPr>
        <w:pStyle w:val="ConsPlusNormal"/>
        <w:ind w:left="5953"/>
        <w:jc w:val="center"/>
        <w:rPr>
          <w:rFonts w:ascii="Times New Roman" w:hAnsi="Times New Roman" w:cs="Times New Roman"/>
          <w:sz w:val="28"/>
          <w:szCs w:val="28"/>
        </w:rPr>
      </w:pPr>
    </w:p>
    <w:p w:rsidR="002D56FD" w:rsidRPr="008E7121" w:rsidRDefault="002D56FD">
      <w:pPr>
        <w:pStyle w:val="ConsPlusNormal"/>
        <w:ind w:left="5953"/>
        <w:jc w:val="center"/>
        <w:rPr>
          <w:rFonts w:ascii="Times New Roman" w:hAnsi="Times New Roman" w:cs="Times New Roman"/>
          <w:sz w:val="28"/>
          <w:szCs w:val="28"/>
        </w:rPr>
      </w:pPr>
    </w:p>
    <w:p w:rsidR="002D56FD" w:rsidRPr="008E7121" w:rsidRDefault="002D56FD">
      <w:pPr>
        <w:pStyle w:val="ConsPlusNormal"/>
        <w:ind w:left="5953"/>
        <w:jc w:val="center"/>
        <w:rPr>
          <w:rFonts w:ascii="Times New Roman" w:hAnsi="Times New Roman" w:cs="Times New Roman"/>
          <w:sz w:val="28"/>
          <w:szCs w:val="28"/>
        </w:rPr>
      </w:pPr>
    </w:p>
    <w:p w:rsidR="00115A5A" w:rsidRDefault="00D45D82">
      <w:pPr>
        <w:pStyle w:val="ConsPlusNormal"/>
        <w:contextualSpacing/>
        <w:jc w:val="center"/>
        <w:rPr>
          <w:rFonts w:ascii="Times New Roman" w:hAnsi="Times New Roman" w:cs="Times New Roman"/>
          <w:b/>
          <w:bCs/>
          <w:sz w:val="28"/>
          <w:szCs w:val="28"/>
        </w:rPr>
      </w:pPr>
      <w:r>
        <w:rPr>
          <w:rFonts w:ascii="Times New Roman" w:hAnsi="Times New Roman" w:cs="Times New Roman"/>
          <w:b/>
          <w:sz w:val="28"/>
          <w:szCs w:val="28"/>
        </w:rPr>
        <w:t>ХАРАКТЕРИСТИКА СОБЫТИЙНОГО МЕРОПРИЯТИЯ</w:t>
      </w:r>
    </w:p>
    <w:p w:rsidR="00115A5A" w:rsidRPr="008E7121" w:rsidRDefault="00115A5A">
      <w:pPr>
        <w:pStyle w:val="ConsPlusNormal"/>
        <w:contextualSpacing/>
        <w:jc w:val="center"/>
        <w:rPr>
          <w:rFonts w:ascii="Times New Roman" w:hAnsi="Times New Roman" w:cs="Times New Roman"/>
          <w:bCs/>
          <w:sz w:val="28"/>
          <w:szCs w:val="28"/>
        </w:rPr>
      </w:pPr>
    </w:p>
    <w:p w:rsidR="00115A5A" w:rsidRPr="008B09BE" w:rsidRDefault="00D45D82" w:rsidP="008B09BE">
      <w:pPr>
        <w:pStyle w:val="ConsPlusNormal"/>
        <w:contextualSpacing/>
        <w:jc w:val="center"/>
        <w:rPr>
          <w:rFonts w:ascii="Times New Roman" w:hAnsi="Times New Roman" w:cs="Times New Roman"/>
          <w:b/>
          <w:sz w:val="28"/>
          <w:szCs w:val="28"/>
        </w:rPr>
      </w:pPr>
      <w:r w:rsidRPr="008B09BE">
        <w:rPr>
          <w:rFonts w:ascii="Times New Roman" w:hAnsi="Times New Roman" w:cs="Times New Roman"/>
          <w:b/>
          <w:sz w:val="28"/>
          <w:szCs w:val="28"/>
        </w:rPr>
        <w:t>I. Информация об участнике отбора – организаторе событийного мероприятия</w:t>
      </w:r>
    </w:p>
    <w:p w:rsidR="00115A5A" w:rsidRPr="008E7121" w:rsidRDefault="00115A5A" w:rsidP="008B09BE">
      <w:pPr>
        <w:pStyle w:val="ConsPlusNormal"/>
        <w:contextualSpacing/>
        <w:jc w:val="center"/>
        <w:rPr>
          <w:rFonts w:ascii="Times New Roman" w:hAnsi="Times New Roman" w:cs="Times New Roman"/>
          <w:bCs/>
          <w:sz w:val="28"/>
          <w:szCs w:val="28"/>
        </w:rPr>
      </w:pPr>
    </w:p>
    <w:tbl>
      <w:tblPr>
        <w:tblStyle w:val="afd"/>
        <w:tblW w:w="9923" w:type="dxa"/>
        <w:jc w:val="center"/>
        <w:tblLayout w:type="fixed"/>
        <w:tblLook w:val="04A0" w:firstRow="1" w:lastRow="0" w:firstColumn="1" w:lastColumn="0" w:noHBand="0" w:noVBand="1"/>
      </w:tblPr>
      <w:tblGrid>
        <w:gridCol w:w="709"/>
        <w:gridCol w:w="4820"/>
        <w:gridCol w:w="4394"/>
      </w:tblGrid>
      <w:tr w:rsidR="008B09BE" w:rsidRPr="008B09BE" w:rsidTr="008B09BE">
        <w:trPr>
          <w:jc w:val="center"/>
        </w:trPr>
        <w:tc>
          <w:tcPr>
            <w:tcW w:w="708" w:type="dxa"/>
            <w:tcMar>
              <w:top w:w="28" w:type="dxa"/>
              <w:left w:w="57" w:type="dxa"/>
              <w:bottom w:w="28" w:type="dxa"/>
              <w:right w:w="57" w:type="dxa"/>
            </w:tcMar>
          </w:tcPr>
          <w:p w:rsidR="00115A5A" w:rsidRPr="008B09BE" w:rsidRDefault="00D45D82" w:rsidP="008B09BE">
            <w:pPr>
              <w:pStyle w:val="ConsPlusNormal"/>
              <w:contextualSpacing/>
              <w:jc w:val="center"/>
              <w:rPr>
                <w:b/>
                <w:bCs/>
                <w:sz w:val="24"/>
                <w:szCs w:val="24"/>
              </w:rPr>
            </w:pPr>
            <w:r w:rsidRPr="008B09BE">
              <w:rPr>
                <w:sz w:val="24"/>
                <w:szCs w:val="24"/>
              </w:rPr>
              <w:t>№ п/п</w:t>
            </w:r>
          </w:p>
        </w:tc>
        <w:tc>
          <w:tcPr>
            <w:tcW w:w="4819" w:type="dxa"/>
            <w:tcMar>
              <w:top w:w="28" w:type="dxa"/>
              <w:left w:w="57" w:type="dxa"/>
              <w:bottom w:w="28" w:type="dxa"/>
              <w:right w:w="57" w:type="dxa"/>
            </w:tcMar>
          </w:tcPr>
          <w:p w:rsidR="00115A5A" w:rsidRPr="008B09BE" w:rsidRDefault="00D45D82">
            <w:pPr>
              <w:pStyle w:val="ConsPlusNormal"/>
              <w:contextualSpacing/>
              <w:jc w:val="center"/>
              <w:rPr>
                <w:sz w:val="24"/>
                <w:szCs w:val="24"/>
              </w:rPr>
            </w:pPr>
            <w:r w:rsidRPr="008B09BE">
              <w:rPr>
                <w:sz w:val="24"/>
                <w:szCs w:val="24"/>
              </w:rPr>
              <w:t>Запрашиваемая информация</w:t>
            </w:r>
          </w:p>
        </w:tc>
        <w:tc>
          <w:tcPr>
            <w:tcW w:w="4393" w:type="dxa"/>
            <w:tcMar>
              <w:top w:w="28" w:type="dxa"/>
              <w:left w:w="57" w:type="dxa"/>
              <w:bottom w:w="28" w:type="dxa"/>
              <w:right w:w="57" w:type="dxa"/>
            </w:tcMar>
          </w:tcPr>
          <w:p w:rsidR="00115A5A" w:rsidRPr="008B09BE" w:rsidRDefault="00D45D82">
            <w:pPr>
              <w:pStyle w:val="ConsPlusNormal"/>
              <w:contextualSpacing/>
              <w:jc w:val="center"/>
              <w:rPr>
                <w:sz w:val="24"/>
                <w:szCs w:val="24"/>
              </w:rPr>
            </w:pPr>
            <w:r w:rsidRPr="008B09BE">
              <w:rPr>
                <w:sz w:val="24"/>
                <w:szCs w:val="24"/>
              </w:rPr>
              <w:t>Информация об организаторе</w:t>
            </w:r>
          </w:p>
          <w:p w:rsidR="00115A5A" w:rsidRPr="008B09BE" w:rsidRDefault="00D45D82">
            <w:pPr>
              <w:pStyle w:val="ConsPlusNormal"/>
              <w:contextualSpacing/>
              <w:jc w:val="center"/>
              <w:rPr>
                <w:sz w:val="24"/>
                <w:szCs w:val="24"/>
              </w:rPr>
            </w:pPr>
            <w:r w:rsidRPr="008B09BE">
              <w:rPr>
                <w:sz w:val="24"/>
                <w:szCs w:val="24"/>
              </w:rPr>
              <w:t>событийного мероприятия</w:t>
            </w:r>
          </w:p>
        </w:tc>
      </w:tr>
      <w:tr w:rsidR="008B09BE" w:rsidRPr="008B09BE" w:rsidTr="008B09BE">
        <w:trPr>
          <w:jc w:val="center"/>
        </w:trPr>
        <w:tc>
          <w:tcPr>
            <w:tcW w:w="708" w:type="dxa"/>
            <w:tcMar>
              <w:top w:w="28" w:type="dxa"/>
              <w:left w:w="57" w:type="dxa"/>
              <w:bottom w:w="28" w:type="dxa"/>
              <w:right w:w="57" w:type="dxa"/>
            </w:tcMar>
          </w:tcPr>
          <w:p w:rsidR="00115A5A" w:rsidRPr="008B09BE" w:rsidRDefault="00D45D82" w:rsidP="008B09BE">
            <w:pPr>
              <w:pStyle w:val="ConsPlusNormal"/>
              <w:jc w:val="center"/>
              <w:rPr>
                <w:b/>
                <w:bCs/>
                <w:sz w:val="24"/>
                <w:szCs w:val="24"/>
              </w:rPr>
            </w:pPr>
            <w:r w:rsidRPr="008B09BE">
              <w:rPr>
                <w:sz w:val="24"/>
                <w:szCs w:val="24"/>
              </w:rPr>
              <w:t>1</w:t>
            </w:r>
          </w:p>
        </w:tc>
        <w:tc>
          <w:tcPr>
            <w:tcW w:w="4819" w:type="dxa"/>
            <w:tcMar>
              <w:top w:w="28" w:type="dxa"/>
              <w:left w:w="57" w:type="dxa"/>
              <w:bottom w:w="28" w:type="dxa"/>
              <w:right w:w="57" w:type="dxa"/>
            </w:tcMar>
          </w:tcPr>
          <w:p w:rsidR="00115A5A" w:rsidRPr="008B09BE" w:rsidRDefault="00D45D82">
            <w:pPr>
              <w:pStyle w:val="ConsPlusNormal"/>
              <w:jc w:val="both"/>
              <w:rPr>
                <w:sz w:val="24"/>
                <w:szCs w:val="24"/>
              </w:rPr>
            </w:pPr>
            <w:r w:rsidRPr="008B09BE">
              <w:rPr>
                <w:sz w:val="24"/>
                <w:szCs w:val="24"/>
              </w:rPr>
              <w:t>Полное наименование юридического лица или фамилия, имя, отчество (при наличии) индивидуального предпринимателя</w:t>
            </w:r>
          </w:p>
        </w:tc>
        <w:tc>
          <w:tcPr>
            <w:tcW w:w="4393" w:type="dxa"/>
            <w:tcMar>
              <w:top w:w="28" w:type="dxa"/>
              <w:left w:w="57" w:type="dxa"/>
              <w:bottom w:w="28" w:type="dxa"/>
              <w:right w:w="57" w:type="dxa"/>
            </w:tcMar>
          </w:tcPr>
          <w:p w:rsidR="00115A5A" w:rsidRPr="008B09BE" w:rsidRDefault="00115A5A">
            <w:pPr>
              <w:pStyle w:val="ConsPlusNormal"/>
              <w:jc w:val="both"/>
              <w:rPr>
                <w:sz w:val="24"/>
                <w:szCs w:val="24"/>
              </w:rPr>
            </w:pPr>
          </w:p>
        </w:tc>
      </w:tr>
      <w:tr w:rsidR="008B09BE" w:rsidRPr="008B09BE" w:rsidTr="008B09BE">
        <w:trPr>
          <w:jc w:val="center"/>
        </w:trPr>
        <w:tc>
          <w:tcPr>
            <w:tcW w:w="708" w:type="dxa"/>
            <w:tcMar>
              <w:top w:w="28" w:type="dxa"/>
              <w:left w:w="57" w:type="dxa"/>
              <w:bottom w:w="28" w:type="dxa"/>
              <w:right w:w="57" w:type="dxa"/>
            </w:tcMar>
          </w:tcPr>
          <w:p w:rsidR="00115A5A" w:rsidRPr="008B09BE" w:rsidRDefault="00D45D82" w:rsidP="008B09BE">
            <w:pPr>
              <w:pStyle w:val="ConsPlusNormal"/>
              <w:jc w:val="center"/>
              <w:rPr>
                <w:sz w:val="24"/>
                <w:szCs w:val="24"/>
              </w:rPr>
            </w:pPr>
            <w:r w:rsidRPr="008B09BE">
              <w:rPr>
                <w:sz w:val="24"/>
                <w:szCs w:val="24"/>
              </w:rPr>
              <w:t>2</w:t>
            </w:r>
          </w:p>
        </w:tc>
        <w:tc>
          <w:tcPr>
            <w:tcW w:w="4819" w:type="dxa"/>
            <w:tcMar>
              <w:top w:w="28" w:type="dxa"/>
              <w:left w:w="57" w:type="dxa"/>
              <w:bottom w:w="28" w:type="dxa"/>
              <w:right w:w="57" w:type="dxa"/>
            </w:tcMar>
          </w:tcPr>
          <w:p w:rsidR="00115A5A" w:rsidRPr="008B09BE" w:rsidRDefault="00D45D82" w:rsidP="008B09BE">
            <w:pPr>
              <w:pStyle w:val="ConsPlusNormal"/>
              <w:jc w:val="both"/>
              <w:rPr>
                <w:sz w:val="24"/>
                <w:szCs w:val="24"/>
              </w:rPr>
            </w:pPr>
            <w:r w:rsidRPr="008B09BE">
              <w:rPr>
                <w:sz w:val="24"/>
                <w:szCs w:val="24"/>
              </w:rPr>
              <w:t>Контактное лицо по организации и</w:t>
            </w:r>
            <w:r w:rsidR="008B09BE">
              <w:rPr>
                <w:sz w:val="24"/>
                <w:szCs w:val="24"/>
              </w:rPr>
              <w:t> </w:t>
            </w:r>
            <w:r w:rsidRPr="008B09BE">
              <w:rPr>
                <w:sz w:val="24"/>
                <w:szCs w:val="24"/>
              </w:rPr>
              <w:t>проведению событийного мероприятия: фамилия, имя, отчество (при наличии), контактный телефон, адрес электронной почты</w:t>
            </w:r>
          </w:p>
        </w:tc>
        <w:tc>
          <w:tcPr>
            <w:tcW w:w="4393" w:type="dxa"/>
            <w:tcMar>
              <w:top w:w="28" w:type="dxa"/>
              <w:left w:w="57" w:type="dxa"/>
              <w:bottom w:w="28" w:type="dxa"/>
              <w:right w:w="57" w:type="dxa"/>
            </w:tcMar>
          </w:tcPr>
          <w:p w:rsidR="00115A5A" w:rsidRPr="008B09BE" w:rsidRDefault="00115A5A">
            <w:pPr>
              <w:pStyle w:val="ConsPlusNormal"/>
              <w:jc w:val="both"/>
              <w:rPr>
                <w:sz w:val="24"/>
                <w:szCs w:val="24"/>
              </w:rPr>
            </w:pPr>
          </w:p>
        </w:tc>
      </w:tr>
    </w:tbl>
    <w:p w:rsidR="00115A5A" w:rsidRPr="007B4DBF" w:rsidRDefault="00115A5A">
      <w:pPr>
        <w:pStyle w:val="ConsPlusTitle"/>
        <w:jc w:val="center"/>
        <w:rPr>
          <w:b w:val="0"/>
          <w:bCs w:val="0"/>
          <w:sz w:val="28"/>
          <w:szCs w:val="28"/>
        </w:rPr>
      </w:pPr>
    </w:p>
    <w:p w:rsidR="00115A5A" w:rsidRPr="008B09BE" w:rsidRDefault="00D45D82">
      <w:pPr>
        <w:pStyle w:val="ConsPlusTitle"/>
        <w:jc w:val="center"/>
        <w:rPr>
          <w:bCs w:val="0"/>
          <w:sz w:val="28"/>
          <w:szCs w:val="28"/>
        </w:rPr>
      </w:pPr>
      <w:r w:rsidRPr="008E7121">
        <w:rPr>
          <w:bCs w:val="0"/>
          <w:sz w:val="28"/>
          <w:szCs w:val="28"/>
        </w:rPr>
        <w:t>II. Информация о событийном мероприятии</w:t>
      </w:r>
    </w:p>
    <w:p w:rsidR="00115A5A" w:rsidRPr="007B4DBF" w:rsidRDefault="00115A5A">
      <w:pPr>
        <w:pStyle w:val="ConsPlusTitle"/>
        <w:jc w:val="center"/>
        <w:rPr>
          <w:b w:val="0"/>
          <w:bCs w:val="0"/>
          <w:sz w:val="28"/>
          <w:szCs w:val="28"/>
        </w:rPr>
      </w:pPr>
    </w:p>
    <w:tbl>
      <w:tblPr>
        <w:tblW w:w="99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000" w:firstRow="0" w:lastRow="0" w:firstColumn="0" w:lastColumn="0" w:noHBand="0" w:noVBand="0"/>
      </w:tblPr>
      <w:tblGrid>
        <w:gridCol w:w="555"/>
        <w:gridCol w:w="4971"/>
        <w:gridCol w:w="2054"/>
        <w:gridCol w:w="2341"/>
      </w:tblGrid>
      <w:tr w:rsidR="008B09BE" w:rsidRPr="008B09BE" w:rsidTr="008B09BE">
        <w:trPr>
          <w:trHeight w:val="20"/>
          <w:jc w:val="center"/>
        </w:trPr>
        <w:tc>
          <w:tcPr>
            <w:tcW w:w="555" w:type="dxa"/>
            <w:tcMar>
              <w:top w:w="28" w:type="dxa"/>
              <w:left w:w="62" w:type="dxa"/>
              <w:bottom w:w="28" w:type="dxa"/>
              <w:right w:w="62" w:type="dxa"/>
            </w:tcMar>
          </w:tcPr>
          <w:p w:rsidR="00115A5A" w:rsidRPr="008B09BE" w:rsidRDefault="00D45D82" w:rsidP="008B09BE">
            <w:pPr>
              <w:pStyle w:val="ConsPlusNormal"/>
              <w:jc w:val="center"/>
              <w:rPr>
                <w:rFonts w:ascii="Times New Roman" w:hAnsi="Times New Roman" w:cs="Times New Roman"/>
                <w:sz w:val="24"/>
                <w:szCs w:val="24"/>
              </w:rPr>
            </w:pPr>
            <w:bookmarkStart w:id="1" w:name="undefined"/>
            <w:bookmarkEnd w:id="1"/>
            <w:r w:rsidRPr="008B09BE">
              <w:rPr>
                <w:rFonts w:ascii="Times New Roman" w:hAnsi="Times New Roman" w:cs="Times New Roman"/>
                <w:sz w:val="24"/>
                <w:szCs w:val="24"/>
              </w:rPr>
              <w:t>№</w:t>
            </w:r>
          </w:p>
          <w:p w:rsidR="00115A5A" w:rsidRPr="008B09BE" w:rsidRDefault="00D45D82" w:rsidP="008B09BE">
            <w:pPr>
              <w:pStyle w:val="ConsPlusNormal"/>
              <w:jc w:val="center"/>
              <w:rPr>
                <w:rFonts w:ascii="Times New Roman" w:hAnsi="Times New Roman" w:cs="Times New Roman"/>
                <w:sz w:val="24"/>
                <w:szCs w:val="24"/>
              </w:rPr>
            </w:pPr>
            <w:r w:rsidRPr="008B09BE">
              <w:rPr>
                <w:rFonts w:ascii="Times New Roman" w:hAnsi="Times New Roman" w:cs="Times New Roman"/>
                <w:sz w:val="24"/>
                <w:szCs w:val="24"/>
              </w:rPr>
              <w:t>п/п</w:t>
            </w:r>
          </w:p>
        </w:tc>
        <w:tc>
          <w:tcPr>
            <w:tcW w:w="4971" w:type="dxa"/>
            <w:tcMar>
              <w:top w:w="28" w:type="dxa"/>
              <w:left w:w="62" w:type="dxa"/>
              <w:bottom w:w="28" w:type="dxa"/>
              <w:right w:w="62" w:type="dxa"/>
            </w:tcMar>
          </w:tcPr>
          <w:p w:rsidR="00115A5A" w:rsidRPr="008B09BE" w:rsidRDefault="00D45D82" w:rsidP="008B09BE">
            <w:pPr>
              <w:pStyle w:val="ConsPlusNormal"/>
              <w:jc w:val="center"/>
              <w:rPr>
                <w:rFonts w:ascii="Times New Roman" w:hAnsi="Times New Roman" w:cs="Times New Roman"/>
                <w:sz w:val="24"/>
                <w:szCs w:val="24"/>
              </w:rPr>
            </w:pPr>
            <w:r w:rsidRPr="008B09BE">
              <w:rPr>
                <w:rFonts w:ascii="Times New Roman" w:hAnsi="Times New Roman" w:cs="Times New Roman"/>
                <w:sz w:val="24"/>
                <w:szCs w:val="24"/>
              </w:rPr>
              <w:t>Наименование раздела</w:t>
            </w:r>
          </w:p>
        </w:tc>
        <w:tc>
          <w:tcPr>
            <w:tcW w:w="4395" w:type="dxa"/>
            <w:gridSpan w:val="2"/>
            <w:tcMar>
              <w:top w:w="28" w:type="dxa"/>
              <w:left w:w="62" w:type="dxa"/>
              <w:bottom w:w="28" w:type="dxa"/>
              <w:right w:w="62" w:type="dxa"/>
            </w:tcMar>
          </w:tcPr>
          <w:p w:rsidR="00115A5A" w:rsidRPr="008B09BE" w:rsidRDefault="00D45D82" w:rsidP="008B09BE">
            <w:pPr>
              <w:pStyle w:val="ConsPlusNormal"/>
              <w:jc w:val="center"/>
              <w:rPr>
                <w:rFonts w:ascii="Times New Roman" w:hAnsi="Times New Roman" w:cs="Times New Roman"/>
                <w:sz w:val="24"/>
                <w:szCs w:val="24"/>
              </w:rPr>
            </w:pPr>
            <w:r w:rsidRPr="008B09BE">
              <w:rPr>
                <w:rFonts w:ascii="Times New Roman" w:hAnsi="Times New Roman" w:cs="Times New Roman"/>
                <w:sz w:val="24"/>
                <w:szCs w:val="24"/>
              </w:rPr>
              <w:t>Информация о событийном мероприятии</w:t>
            </w:r>
          </w:p>
        </w:tc>
      </w:tr>
      <w:tr w:rsidR="008B09BE" w:rsidRPr="008B09BE" w:rsidTr="008B09BE">
        <w:trPr>
          <w:trHeight w:val="20"/>
          <w:jc w:val="center"/>
        </w:trPr>
        <w:tc>
          <w:tcPr>
            <w:tcW w:w="555" w:type="dxa"/>
            <w:tcMar>
              <w:top w:w="28" w:type="dxa"/>
              <w:left w:w="62" w:type="dxa"/>
              <w:bottom w:w="28" w:type="dxa"/>
              <w:right w:w="62" w:type="dxa"/>
            </w:tcMar>
          </w:tcPr>
          <w:p w:rsidR="00115A5A" w:rsidRPr="008B09BE" w:rsidRDefault="00D45D82" w:rsidP="008B09BE">
            <w:pPr>
              <w:pStyle w:val="ConsPlusNormal"/>
              <w:jc w:val="center"/>
              <w:rPr>
                <w:rFonts w:ascii="Times New Roman" w:hAnsi="Times New Roman" w:cs="Times New Roman"/>
                <w:sz w:val="24"/>
                <w:szCs w:val="24"/>
              </w:rPr>
            </w:pPr>
            <w:r w:rsidRPr="008B09BE">
              <w:rPr>
                <w:rFonts w:ascii="Times New Roman" w:hAnsi="Times New Roman" w:cs="Times New Roman"/>
                <w:sz w:val="24"/>
                <w:szCs w:val="24"/>
              </w:rPr>
              <w:t>1</w:t>
            </w:r>
          </w:p>
        </w:tc>
        <w:tc>
          <w:tcPr>
            <w:tcW w:w="4971" w:type="dxa"/>
            <w:tcMar>
              <w:top w:w="28" w:type="dxa"/>
              <w:left w:w="62" w:type="dxa"/>
              <w:bottom w:w="28" w:type="dxa"/>
              <w:right w:w="62" w:type="dxa"/>
            </w:tcMar>
          </w:tcPr>
          <w:p w:rsidR="00115A5A" w:rsidRPr="008B09BE" w:rsidRDefault="00D45D82" w:rsidP="008B09BE">
            <w:pPr>
              <w:spacing w:after="0" w:line="240" w:lineRule="auto"/>
              <w:rPr>
                <w:rFonts w:ascii="Times New Roman" w:hAnsi="Times New Roman"/>
                <w:sz w:val="24"/>
                <w:szCs w:val="24"/>
              </w:rPr>
            </w:pPr>
            <w:r w:rsidRPr="008B09BE">
              <w:rPr>
                <w:rFonts w:ascii="Times New Roman" w:hAnsi="Times New Roman"/>
                <w:sz w:val="24"/>
                <w:szCs w:val="24"/>
              </w:rPr>
              <w:t>Наименование событийного мероприятия</w:t>
            </w:r>
          </w:p>
        </w:tc>
        <w:tc>
          <w:tcPr>
            <w:tcW w:w="4395" w:type="dxa"/>
            <w:gridSpan w:val="2"/>
            <w:tcMar>
              <w:top w:w="28" w:type="dxa"/>
              <w:left w:w="62" w:type="dxa"/>
              <w:bottom w:w="28" w:type="dxa"/>
              <w:right w:w="62" w:type="dxa"/>
            </w:tcMar>
          </w:tcPr>
          <w:p w:rsidR="00115A5A" w:rsidRPr="008B09BE" w:rsidRDefault="00115A5A" w:rsidP="008B09BE">
            <w:pPr>
              <w:spacing w:after="0" w:line="240" w:lineRule="auto"/>
              <w:rPr>
                <w:rFonts w:ascii="Times New Roman" w:hAnsi="Times New Roman"/>
                <w:sz w:val="24"/>
                <w:szCs w:val="24"/>
              </w:rPr>
            </w:pPr>
          </w:p>
        </w:tc>
      </w:tr>
      <w:tr w:rsidR="008B09BE" w:rsidRPr="008B09BE" w:rsidTr="008B09BE">
        <w:trPr>
          <w:trHeight w:val="20"/>
          <w:jc w:val="center"/>
        </w:trPr>
        <w:tc>
          <w:tcPr>
            <w:tcW w:w="555" w:type="dxa"/>
            <w:tcMar>
              <w:top w:w="28" w:type="dxa"/>
              <w:left w:w="62" w:type="dxa"/>
              <w:bottom w:w="28" w:type="dxa"/>
              <w:right w:w="62" w:type="dxa"/>
            </w:tcMar>
          </w:tcPr>
          <w:p w:rsidR="00115A5A" w:rsidRPr="008B09BE" w:rsidRDefault="00D45D82" w:rsidP="008B09BE">
            <w:pPr>
              <w:pStyle w:val="ConsPlusNormal"/>
              <w:jc w:val="center"/>
              <w:rPr>
                <w:rFonts w:ascii="Times New Roman" w:hAnsi="Times New Roman" w:cs="Times New Roman"/>
                <w:sz w:val="24"/>
                <w:szCs w:val="24"/>
              </w:rPr>
            </w:pPr>
            <w:r w:rsidRPr="008B09BE">
              <w:rPr>
                <w:rFonts w:ascii="Times New Roman" w:hAnsi="Times New Roman" w:cs="Times New Roman"/>
                <w:sz w:val="24"/>
                <w:szCs w:val="24"/>
              </w:rPr>
              <w:t>2</w:t>
            </w:r>
          </w:p>
        </w:tc>
        <w:tc>
          <w:tcPr>
            <w:tcW w:w="4971" w:type="dxa"/>
            <w:tcMar>
              <w:top w:w="28" w:type="dxa"/>
              <w:left w:w="62" w:type="dxa"/>
              <w:bottom w:w="28" w:type="dxa"/>
              <w:right w:w="62" w:type="dxa"/>
            </w:tcMar>
          </w:tcPr>
          <w:p w:rsidR="00115A5A" w:rsidRPr="008B09BE" w:rsidRDefault="00D45D82" w:rsidP="008B09BE">
            <w:pPr>
              <w:spacing w:after="0" w:line="240" w:lineRule="auto"/>
              <w:rPr>
                <w:rFonts w:ascii="Times New Roman" w:hAnsi="Times New Roman"/>
                <w:sz w:val="24"/>
                <w:szCs w:val="24"/>
              </w:rPr>
            </w:pPr>
            <w:r w:rsidRPr="008B09BE">
              <w:rPr>
                <w:rFonts w:ascii="Times New Roman" w:hAnsi="Times New Roman"/>
                <w:sz w:val="24"/>
                <w:szCs w:val="24"/>
              </w:rPr>
              <w:t>Цель проведения событийного мероприятия</w:t>
            </w:r>
          </w:p>
        </w:tc>
        <w:tc>
          <w:tcPr>
            <w:tcW w:w="4395" w:type="dxa"/>
            <w:gridSpan w:val="2"/>
            <w:tcMar>
              <w:top w:w="28" w:type="dxa"/>
              <w:left w:w="62" w:type="dxa"/>
              <w:bottom w:w="28" w:type="dxa"/>
              <w:right w:w="62" w:type="dxa"/>
            </w:tcMar>
          </w:tcPr>
          <w:p w:rsidR="00115A5A" w:rsidRPr="008B09BE" w:rsidRDefault="008E7121" w:rsidP="008B09BE">
            <w:pPr>
              <w:spacing w:after="0" w:line="240" w:lineRule="auto"/>
              <w:rPr>
                <w:rFonts w:ascii="Times New Roman" w:hAnsi="Times New Roman"/>
                <w:sz w:val="24"/>
                <w:szCs w:val="24"/>
              </w:rPr>
            </w:pPr>
            <w:r w:rsidRPr="008E7121">
              <w:rPr>
                <w:rFonts w:ascii="Times New Roman" w:hAnsi="Times New Roman"/>
                <w:sz w:val="24"/>
                <w:szCs w:val="24"/>
              </w:rPr>
              <w:t>с</w:t>
            </w:r>
            <w:r w:rsidR="00D45D82" w:rsidRPr="008E7121">
              <w:rPr>
                <w:rFonts w:ascii="Times New Roman" w:hAnsi="Times New Roman"/>
                <w:sz w:val="24"/>
                <w:szCs w:val="24"/>
              </w:rPr>
              <w:t>т</w:t>
            </w:r>
            <w:r w:rsidR="00D45D82" w:rsidRPr="008B09BE">
              <w:rPr>
                <w:rFonts w:ascii="Times New Roman" w:hAnsi="Times New Roman"/>
                <w:sz w:val="24"/>
                <w:szCs w:val="24"/>
              </w:rPr>
              <w:t>имулирование туристических поездок на т</w:t>
            </w:r>
            <w:r w:rsidR="008457E8">
              <w:rPr>
                <w:rFonts w:ascii="Times New Roman" w:hAnsi="Times New Roman"/>
                <w:sz w:val="24"/>
                <w:szCs w:val="24"/>
              </w:rPr>
              <w:t>ерриторию Новосибирской области</w:t>
            </w:r>
          </w:p>
        </w:tc>
      </w:tr>
      <w:tr w:rsidR="008B09BE" w:rsidRPr="008B09BE" w:rsidTr="008B09BE">
        <w:trPr>
          <w:trHeight w:val="20"/>
          <w:jc w:val="center"/>
        </w:trPr>
        <w:tc>
          <w:tcPr>
            <w:tcW w:w="555" w:type="dxa"/>
            <w:tcMar>
              <w:top w:w="28" w:type="dxa"/>
              <w:left w:w="62" w:type="dxa"/>
              <w:bottom w:w="28" w:type="dxa"/>
              <w:right w:w="62" w:type="dxa"/>
            </w:tcMar>
          </w:tcPr>
          <w:p w:rsidR="00115A5A" w:rsidRPr="008B09BE" w:rsidRDefault="00D45D82" w:rsidP="008B09BE">
            <w:pPr>
              <w:pStyle w:val="ConsPlusNormal"/>
              <w:jc w:val="center"/>
              <w:rPr>
                <w:rFonts w:ascii="Times New Roman" w:hAnsi="Times New Roman" w:cs="Times New Roman"/>
                <w:sz w:val="24"/>
                <w:szCs w:val="24"/>
              </w:rPr>
            </w:pPr>
            <w:r w:rsidRPr="008B09BE">
              <w:rPr>
                <w:rFonts w:ascii="Times New Roman" w:hAnsi="Times New Roman" w:cs="Times New Roman"/>
                <w:sz w:val="24"/>
                <w:szCs w:val="24"/>
              </w:rPr>
              <w:t>3</w:t>
            </w:r>
          </w:p>
        </w:tc>
        <w:tc>
          <w:tcPr>
            <w:tcW w:w="4971" w:type="dxa"/>
            <w:tcMar>
              <w:top w:w="28" w:type="dxa"/>
              <w:left w:w="62" w:type="dxa"/>
              <w:bottom w:w="28" w:type="dxa"/>
              <w:right w:w="62" w:type="dxa"/>
            </w:tcMar>
          </w:tcPr>
          <w:p w:rsidR="00115A5A" w:rsidRPr="008B09BE" w:rsidRDefault="00D45D82" w:rsidP="008B09BE">
            <w:pPr>
              <w:spacing w:after="0" w:line="240" w:lineRule="auto"/>
              <w:rPr>
                <w:rFonts w:ascii="Times New Roman" w:hAnsi="Times New Roman"/>
                <w:sz w:val="24"/>
                <w:szCs w:val="24"/>
              </w:rPr>
            </w:pPr>
            <w:r w:rsidRPr="008B09BE">
              <w:rPr>
                <w:rFonts w:ascii="Times New Roman" w:hAnsi="Times New Roman"/>
                <w:sz w:val="24"/>
                <w:szCs w:val="24"/>
              </w:rPr>
              <w:t>Задачи проведения событийного мероприятия</w:t>
            </w:r>
          </w:p>
        </w:tc>
        <w:tc>
          <w:tcPr>
            <w:tcW w:w="4395" w:type="dxa"/>
            <w:gridSpan w:val="2"/>
            <w:tcMar>
              <w:top w:w="28" w:type="dxa"/>
              <w:left w:w="62" w:type="dxa"/>
              <w:bottom w:w="28" w:type="dxa"/>
              <w:right w:w="62" w:type="dxa"/>
            </w:tcMar>
          </w:tcPr>
          <w:p w:rsidR="00115A5A" w:rsidRPr="008B09BE" w:rsidRDefault="00115A5A" w:rsidP="008B09BE">
            <w:pPr>
              <w:spacing w:after="0" w:line="240" w:lineRule="auto"/>
              <w:rPr>
                <w:rFonts w:ascii="Times New Roman" w:hAnsi="Times New Roman"/>
                <w:sz w:val="24"/>
                <w:szCs w:val="24"/>
              </w:rPr>
            </w:pPr>
          </w:p>
        </w:tc>
      </w:tr>
      <w:tr w:rsidR="008B09BE" w:rsidRPr="008B09BE" w:rsidTr="008B09BE">
        <w:trPr>
          <w:trHeight w:val="20"/>
          <w:jc w:val="center"/>
        </w:trPr>
        <w:tc>
          <w:tcPr>
            <w:tcW w:w="555" w:type="dxa"/>
            <w:tcMar>
              <w:top w:w="28" w:type="dxa"/>
              <w:left w:w="62" w:type="dxa"/>
              <w:bottom w:w="28" w:type="dxa"/>
              <w:right w:w="62" w:type="dxa"/>
            </w:tcMar>
          </w:tcPr>
          <w:p w:rsidR="00115A5A" w:rsidRPr="008B09BE" w:rsidRDefault="00D45D82" w:rsidP="008B09BE">
            <w:pPr>
              <w:pStyle w:val="ConsPlusNormal"/>
              <w:jc w:val="center"/>
              <w:rPr>
                <w:rFonts w:ascii="Times New Roman" w:hAnsi="Times New Roman" w:cs="Times New Roman"/>
                <w:sz w:val="24"/>
                <w:szCs w:val="24"/>
              </w:rPr>
            </w:pPr>
            <w:r w:rsidRPr="008B09BE">
              <w:rPr>
                <w:rFonts w:ascii="Times New Roman" w:hAnsi="Times New Roman" w:cs="Times New Roman"/>
                <w:sz w:val="24"/>
                <w:szCs w:val="24"/>
              </w:rPr>
              <w:t>4</w:t>
            </w:r>
          </w:p>
        </w:tc>
        <w:tc>
          <w:tcPr>
            <w:tcW w:w="4971" w:type="dxa"/>
            <w:tcMar>
              <w:top w:w="28" w:type="dxa"/>
              <w:left w:w="62" w:type="dxa"/>
              <w:bottom w:w="28" w:type="dxa"/>
              <w:right w:w="62" w:type="dxa"/>
            </w:tcMar>
          </w:tcPr>
          <w:p w:rsidR="00115A5A" w:rsidRPr="008B09BE" w:rsidRDefault="00D45D82" w:rsidP="008B09BE">
            <w:pPr>
              <w:spacing w:after="0" w:line="240" w:lineRule="auto"/>
              <w:rPr>
                <w:rFonts w:ascii="Times New Roman" w:hAnsi="Times New Roman"/>
                <w:sz w:val="24"/>
                <w:szCs w:val="24"/>
              </w:rPr>
            </w:pPr>
            <w:r w:rsidRPr="008B09BE">
              <w:rPr>
                <w:rFonts w:ascii="Times New Roman" w:hAnsi="Times New Roman"/>
                <w:sz w:val="24"/>
                <w:szCs w:val="24"/>
              </w:rPr>
              <w:t>Даты проведения событийного мероприятия</w:t>
            </w:r>
          </w:p>
        </w:tc>
        <w:tc>
          <w:tcPr>
            <w:tcW w:w="4395" w:type="dxa"/>
            <w:gridSpan w:val="2"/>
            <w:tcMar>
              <w:top w:w="28" w:type="dxa"/>
              <w:left w:w="62" w:type="dxa"/>
              <w:bottom w:w="28" w:type="dxa"/>
              <w:right w:w="62" w:type="dxa"/>
            </w:tcMar>
          </w:tcPr>
          <w:p w:rsidR="00115A5A" w:rsidRPr="008B09BE" w:rsidRDefault="00115A5A" w:rsidP="008B09BE">
            <w:pPr>
              <w:spacing w:after="0" w:line="240" w:lineRule="auto"/>
              <w:rPr>
                <w:rFonts w:ascii="Times New Roman" w:hAnsi="Times New Roman"/>
                <w:sz w:val="24"/>
                <w:szCs w:val="24"/>
              </w:rPr>
            </w:pPr>
          </w:p>
        </w:tc>
      </w:tr>
      <w:tr w:rsidR="008B09BE" w:rsidRPr="008B09BE" w:rsidTr="008B09BE">
        <w:trPr>
          <w:trHeight w:val="276"/>
          <w:jc w:val="center"/>
        </w:trPr>
        <w:tc>
          <w:tcPr>
            <w:tcW w:w="555" w:type="dxa"/>
            <w:vMerge w:val="restart"/>
            <w:tcMar>
              <w:top w:w="28" w:type="dxa"/>
              <w:left w:w="62" w:type="dxa"/>
              <w:bottom w:w="28" w:type="dxa"/>
              <w:right w:w="62" w:type="dxa"/>
            </w:tcMar>
          </w:tcPr>
          <w:p w:rsidR="00115A5A" w:rsidRPr="008B09BE" w:rsidRDefault="00D45D82" w:rsidP="008B09BE">
            <w:pPr>
              <w:pStyle w:val="ConsPlusNormal"/>
              <w:jc w:val="center"/>
              <w:rPr>
                <w:rFonts w:ascii="Times New Roman" w:hAnsi="Times New Roman" w:cs="Times New Roman"/>
                <w:sz w:val="24"/>
                <w:szCs w:val="24"/>
              </w:rPr>
            </w:pPr>
            <w:r w:rsidRPr="008B09BE">
              <w:rPr>
                <w:rFonts w:ascii="Times New Roman" w:hAnsi="Times New Roman" w:cs="Times New Roman"/>
                <w:sz w:val="24"/>
                <w:szCs w:val="24"/>
              </w:rPr>
              <w:t>5</w:t>
            </w:r>
          </w:p>
        </w:tc>
        <w:tc>
          <w:tcPr>
            <w:tcW w:w="4971" w:type="dxa"/>
            <w:vMerge w:val="restart"/>
            <w:tcMar>
              <w:top w:w="28" w:type="dxa"/>
              <w:left w:w="62" w:type="dxa"/>
              <w:bottom w:w="28" w:type="dxa"/>
              <w:right w:w="62" w:type="dxa"/>
            </w:tcMar>
          </w:tcPr>
          <w:p w:rsidR="00115A5A" w:rsidRPr="008B09BE" w:rsidRDefault="00D45D82" w:rsidP="008B09BE">
            <w:pPr>
              <w:spacing w:after="0" w:line="240" w:lineRule="auto"/>
              <w:rPr>
                <w:rFonts w:ascii="Times New Roman" w:hAnsi="Times New Roman"/>
                <w:sz w:val="24"/>
                <w:szCs w:val="24"/>
              </w:rPr>
            </w:pPr>
            <w:r w:rsidRPr="008B09BE">
              <w:rPr>
                <w:rFonts w:ascii="Times New Roman" w:hAnsi="Times New Roman"/>
                <w:sz w:val="24"/>
                <w:szCs w:val="24"/>
              </w:rPr>
              <w:t>Формат проведения событийного мероприятия</w:t>
            </w:r>
          </w:p>
        </w:tc>
        <w:tc>
          <w:tcPr>
            <w:tcW w:w="4395" w:type="dxa"/>
            <w:gridSpan w:val="2"/>
            <w:vMerge w:val="restart"/>
            <w:tcMar>
              <w:top w:w="28" w:type="dxa"/>
              <w:left w:w="62" w:type="dxa"/>
              <w:bottom w:w="28" w:type="dxa"/>
              <w:right w:w="62" w:type="dxa"/>
            </w:tcMar>
          </w:tcPr>
          <w:p w:rsidR="00115A5A" w:rsidRPr="008B09BE" w:rsidRDefault="008E7121" w:rsidP="008457E8">
            <w:pPr>
              <w:spacing w:after="0" w:line="240" w:lineRule="auto"/>
              <w:jc w:val="both"/>
              <w:rPr>
                <w:rFonts w:ascii="Times New Roman" w:hAnsi="Times New Roman"/>
                <w:sz w:val="24"/>
                <w:szCs w:val="24"/>
              </w:rPr>
            </w:pPr>
            <w:r>
              <w:rPr>
                <w:rFonts w:ascii="Times New Roman" w:hAnsi="Times New Roman"/>
                <w:sz w:val="24"/>
                <w:szCs w:val="24"/>
              </w:rPr>
              <w:t>у</w:t>
            </w:r>
            <w:r w:rsidR="00D45D82" w:rsidRPr="008B09BE">
              <w:rPr>
                <w:rFonts w:ascii="Times New Roman" w:hAnsi="Times New Roman"/>
                <w:sz w:val="24"/>
                <w:szCs w:val="24"/>
              </w:rPr>
              <w:t>казать формат проведения событийного мероприятия: культурно-зрелищное мероприятие и (или) конгрессно-выставочное мероприятие, и</w:t>
            </w:r>
            <w:r w:rsidR="008457E8">
              <w:rPr>
                <w:rFonts w:ascii="Times New Roman" w:hAnsi="Times New Roman"/>
                <w:sz w:val="24"/>
                <w:szCs w:val="24"/>
              </w:rPr>
              <w:t> </w:t>
            </w:r>
            <w:r w:rsidR="00D45D82" w:rsidRPr="008B09BE">
              <w:rPr>
                <w:rFonts w:ascii="Times New Roman" w:hAnsi="Times New Roman"/>
                <w:sz w:val="24"/>
                <w:szCs w:val="24"/>
              </w:rPr>
              <w:t>(или) спортивное мероприятие (исключительно на любительском уровне), и (или) гастрономическое мероприятие</w:t>
            </w:r>
          </w:p>
        </w:tc>
      </w:tr>
      <w:tr w:rsidR="008B09BE" w:rsidRPr="008B09BE" w:rsidTr="008B09BE">
        <w:trPr>
          <w:trHeight w:val="20"/>
          <w:jc w:val="center"/>
        </w:trPr>
        <w:tc>
          <w:tcPr>
            <w:tcW w:w="555" w:type="dxa"/>
            <w:tcMar>
              <w:top w:w="28" w:type="dxa"/>
              <w:left w:w="62" w:type="dxa"/>
              <w:bottom w:w="28" w:type="dxa"/>
              <w:right w:w="62" w:type="dxa"/>
            </w:tcMar>
          </w:tcPr>
          <w:p w:rsidR="00115A5A" w:rsidRPr="008B09BE" w:rsidRDefault="00D45D82" w:rsidP="008B09BE">
            <w:pPr>
              <w:pStyle w:val="ConsPlusNormal"/>
              <w:jc w:val="center"/>
              <w:rPr>
                <w:rFonts w:ascii="Times New Roman" w:hAnsi="Times New Roman" w:cs="Times New Roman"/>
                <w:sz w:val="24"/>
                <w:szCs w:val="24"/>
              </w:rPr>
            </w:pPr>
            <w:r w:rsidRPr="008B09BE">
              <w:rPr>
                <w:rFonts w:ascii="Times New Roman" w:hAnsi="Times New Roman" w:cs="Times New Roman"/>
                <w:sz w:val="24"/>
                <w:szCs w:val="24"/>
              </w:rPr>
              <w:lastRenderedPageBreak/>
              <w:t>6</w:t>
            </w:r>
          </w:p>
        </w:tc>
        <w:tc>
          <w:tcPr>
            <w:tcW w:w="4971" w:type="dxa"/>
            <w:tcMar>
              <w:top w:w="28" w:type="dxa"/>
              <w:left w:w="62" w:type="dxa"/>
              <w:bottom w:w="28" w:type="dxa"/>
              <w:right w:w="62" w:type="dxa"/>
            </w:tcMar>
          </w:tcPr>
          <w:p w:rsidR="00115A5A" w:rsidRPr="008B09BE" w:rsidRDefault="00D45D82" w:rsidP="008B09BE">
            <w:pPr>
              <w:spacing w:after="0" w:line="240" w:lineRule="auto"/>
              <w:rPr>
                <w:rFonts w:ascii="Times New Roman" w:hAnsi="Times New Roman"/>
                <w:sz w:val="24"/>
                <w:szCs w:val="24"/>
              </w:rPr>
            </w:pPr>
            <w:r w:rsidRPr="008B09BE">
              <w:rPr>
                <w:rFonts w:ascii="Times New Roman" w:hAnsi="Times New Roman"/>
                <w:sz w:val="24"/>
                <w:szCs w:val="24"/>
              </w:rPr>
              <w:t>Описание событийного мероприятия</w:t>
            </w:r>
          </w:p>
        </w:tc>
        <w:tc>
          <w:tcPr>
            <w:tcW w:w="4395" w:type="dxa"/>
            <w:gridSpan w:val="2"/>
            <w:tcMar>
              <w:top w:w="28" w:type="dxa"/>
              <w:left w:w="62" w:type="dxa"/>
              <w:bottom w:w="28" w:type="dxa"/>
              <w:right w:w="62" w:type="dxa"/>
            </w:tcMar>
          </w:tcPr>
          <w:p w:rsidR="00115A5A" w:rsidRPr="008B09BE" w:rsidRDefault="00D45D82" w:rsidP="008B09BE">
            <w:pPr>
              <w:spacing w:after="0" w:line="240" w:lineRule="auto"/>
              <w:jc w:val="both"/>
              <w:rPr>
                <w:rFonts w:ascii="Times New Roman" w:hAnsi="Times New Roman"/>
                <w:sz w:val="24"/>
                <w:szCs w:val="24"/>
              </w:rPr>
            </w:pPr>
            <w:r w:rsidRPr="008B09BE">
              <w:rPr>
                <w:rFonts w:ascii="Times New Roman" w:hAnsi="Times New Roman"/>
                <w:sz w:val="24"/>
                <w:szCs w:val="24"/>
              </w:rPr>
              <w:t>1. Тематическая направленность и</w:t>
            </w:r>
            <w:r w:rsidR="008457E8">
              <w:rPr>
                <w:rFonts w:ascii="Times New Roman" w:hAnsi="Times New Roman"/>
                <w:sz w:val="24"/>
                <w:szCs w:val="24"/>
              </w:rPr>
              <w:t> </w:t>
            </w:r>
            <w:r w:rsidRPr="008B09BE">
              <w:rPr>
                <w:rFonts w:ascii="Times New Roman" w:hAnsi="Times New Roman"/>
                <w:sz w:val="24"/>
                <w:szCs w:val="24"/>
              </w:rPr>
              <w:t>концепция событийного мероприятия с</w:t>
            </w:r>
            <w:r w:rsidR="008457E8">
              <w:rPr>
                <w:rFonts w:ascii="Times New Roman" w:hAnsi="Times New Roman"/>
                <w:sz w:val="24"/>
                <w:szCs w:val="24"/>
              </w:rPr>
              <w:t> </w:t>
            </w:r>
            <w:r w:rsidRPr="008B09BE">
              <w:rPr>
                <w:rFonts w:ascii="Times New Roman" w:hAnsi="Times New Roman"/>
                <w:sz w:val="24"/>
                <w:szCs w:val="24"/>
              </w:rPr>
              <w:t>приложением проекта программы событийного мероприятия.</w:t>
            </w:r>
          </w:p>
          <w:p w:rsidR="00115A5A" w:rsidRPr="008B09BE" w:rsidRDefault="00D45D82" w:rsidP="008B09BE">
            <w:pPr>
              <w:spacing w:after="0" w:line="240" w:lineRule="auto"/>
              <w:jc w:val="both"/>
              <w:rPr>
                <w:rFonts w:ascii="Times New Roman" w:hAnsi="Times New Roman"/>
                <w:sz w:val="24"/>
                <w:szCs w:val="24"/>
              </w:rPr>
            </w:pPr>
            <w:r w:rsidRPr="008B09BE">
              <w:rPr>
                <w:rFonts w:ascii="Times New Roman" w:hAnsi="Times New Roman"/>
                <w:sz w:val="24"/>
                <w:szCs w:val="24"/>
              </w:rPr>
              <w:t>2. Местоположение, описание транспортной доступности (расстояние до ближайшего туристического центра, муниципального образования, крупного города, аэропорта, вокзала, федеральной и региональной трассы), наличие туристической инфраструктуры вблизи места проведения событийного мероприятия (средства размещения, объекты общественного питания и</w:t>
            </w:r>
            <w:r w:rsidR="008457E8">
              <w:rPr>
                <w:rFonts w:ascii="Times New Roman" w:hAnsi="Times New Roman"/>
                <w:sz w:val="24"/>
                <w:szCs w:val="24"/>
              </w:rPr>
              <w:t> </w:t>
            </w:r>
            <w:r w:rsidRPr="008B09BE">
              <w:rPr>
                <w:rFonts w:ascii="Times New Roman" w:hAnsi="Times New Roman"/>
                <w:sz w:val="24"/>
                <w:szCs w:val="24"/>
              </w:rPr>
              <w:t xml:space="preserve">прочее). </w:t>
            </w:r>
          </w:p>
          <w:p w:rsidR="00115A5A" w:rsidRPr="008B09BE" w:rsidRDefault="00D45D82" w:rsidP="008B09BE">
            <w:pPr>
              <w:spacing w:after="0" w:line="240" w:lineRule="auto"/>
              <w:jc w:val="both"/>
              <w:rPr>
                <w:rFonts w:ascii="Times New Roman" w:hAnsi="Times New Roman"/>
                <w:sz w:val="24"/>
                <w:szCs w:val="24"/>
              </w:rPr>
            </w:pPr>
            <w:r w:rsidRPr="008B09BE">
              <w:rPr>
                <w:rFonts w:ascii="Times New Roman" w:hAnsi="Times New Roman"/>
                <w:sz w:val="24"/>
                <w:szCs w:val="24"/>
              </w:rPr>
              <w:t>3. Наличие взаимосвязи с</w:t>
            </w:r>
            <w:r w:rsidR="008457E8">
              <w:rPr>
                <w:rFonts w:ascii="Times New Roman" w:hAnsi="Times New Roman"/>
                <w:sz w:val="24"/>
                <w:szCs w:val="24"/>
              </w:rPr>
              <w:t> </w:t>
            </w:r>
            <w:r w:rsidRPr="008B09BE">
              <w:rPr>
                <w:rFonts w:ascii="Times New Roman" w:hAnsi="Times New Roman"/>
                <w:sz w:val="24"/>
                <w:szCs w:val="24"/>
              </w:rPr>
              <w:t>туристическими маршрутами, объектами туристского показа и иными точками притяжения туристов.</w:t>
            </w:r>
          </w:p>
          <w:p w:rsidR="00115A5A" w:rsidRPr="008B09BE" w:rsidRDefault="00D45D82" w:rsidP="008B09BE">
            <w:pPr>
              <w:spacing w:after="0" w:line="240" w:lineRule="auto"/>
              <w:jc w:val="both"/>
              <w:rPr>
                <w:rFonts w:ascii="Times New Roman" w:hAnsi="Times New Roman"/>
                <w:sz w:val="24"/>
                <w:szCs w:val="24"/>
              </w:rPr>
            </w:pPr>
            <w:r w:rsidRPr="008B09BE">
              <w:rPr>
                <w:rFonts w:ascii="Times New Roman" w:hAnsi="Times New Roman"/>
                <w:sz w:val="24"/>
                <w:szCs w:val="24"/>
              </w:rPr>
              <w:t>4. Целевая аудитория и планируемое количество з</w:t>
            </w:r>
            <w:r w:rsidR="008457E8">
              <w:rPr>
                <w:rFonts w:ascii="Times New Roman" w:hAnsi="Times New Roman"/>
                <w:sz w:val="24"/>
                <w:szCs w:val="24"/>
              </w:rPr>
              <w:t>рителей событийного мероприятия</w:t>
            </w:r>
          </w:p>
        </w:tc>
      </w:tr>
      <w:tr w:rsidR="008B09BE" w:rsidRPr="008B09BE" w:rsidTr="008B09BE">
        <w:trPr>
          <w:trHeight w:val="276"/>
          <w:jc w:val="center"/>
        </w:trPr>
        <w:tc>
          <w:tcPr>
            <w:tcW w:w="555" w:type="dxa"/>
            <w:vMerge w:val="restart"/>
            <w:tcMar>
              <w:top w:w="28" w:type="dxa"/>
              <w:left w:w="62" w:type="dxa"/>
              <w:bottom w:w="28" w:type="dxa"/>
              <w:right w:w="62" w:type="dxa"/>
            </w:tcMar>
          </w:tcPr>
          <w:p w:rsidR="00115A5A" w:rsidRPr="008B09BE" w:rsidRDefault="00D45D82" w:rsidP="008B09BE">
            <w:pPr>
              <w:pStyle w:val="ConsPlusNormal"/>
              <w:widowControl/>
              <w:jc w:val="center"/>
              <w:rPr>
                <w:rFonts w:ascii="Times New Roman" w:hAnsi="Times New Roman" w:cs="Times New Roman"/>
                <w:sz w:val="24"/>
                <w:szCs w:val="24"/>
              </w:rPr>
            </w:pPr>
            <w:r w:rsidRPr="008B09BE">
              <w:rPr>
                <w:rFonts w:ascii="Times New Roman" w:hAnsi="Times New Roman" w:cs="Times New Roman"/>
                <w:sz w:val="24"/>
                <w:szCs w:val="24"/>
              </w:rPr>
              <w:t>7</w:t>
            </w:r>
          </w:p>
        </w:tc>
        <w:tc>
          <w:tcPr>
            <w:tcW w:w="4971" w:type="dxa"/>
            <w:vMerge w:val="restart"/>
            <w:tcMar>
              <w:top w:w="28" w:type="dxa"/>
              <w:left w:w="62" w:type="dxa"/>
              <w:bottom w:w="28" w:type="dxa"/>
              <w:right w:w="62" w:type="dxa"/>
            </w:tcMar>
          </w:tcPr>
          <w:p w:rsidR="00115A5A" w:rsidRPr="008B09BE" w:rsidRDefault="00D45D82" w:rsidP="008B09BE">
            <w:pPr>
              <w:spacing w:after="0" w:line="240" w:lineRule="auto"/>
              <w:jc w:val="both"/>
              <w:rPr>
                <w:rFonts w:ascii="Times New Roman" w:hAnsi="Times New Roman"/>
                <w:sz w:val="24"/>
                <w:szCs w:val="24"/>
              </w:rPr>
            </w:pPr>
            <w:r w:rsidRPr="008B09BE">
              <w:rPr>
                <w:rFonts w:ascii="Times New Roman" w:hAnsi="Times New Roman"/>
                <w:sz w:val="24"/>
                <w:szCs w:val="24"/>
              </w:rPr>
              <w:t>Информация о наличии в радиусе 3 км от места проведения событийного мероприятия средства размещения, включенного в единый реестр объектов классификации в сфере туристской индустрии на официальном сайте Федеральной службы по аккредитации в информационно-телекоммуникационной сети «Интернет» (https://tourism.fsa.gov.ru/ru/main) (далее – КСР)</w:t>
            </w:r>
          </w:p>
        </w:tc>
        <w:tc>
          <w:tcPr>
            <w:tcW w:w="2054" w:type="dxa"/>
            <w:vMerge w:val="restart"/>
            <w:tcMar>
              <w:top w:w="28" w:type="dxa"/>
              <w:left w:w="62" w:type="dxa"/>
              <w:bottom w:w="28" w:type="dxa"/>
              <w:right w:w="62" w:type="dxa"/>
            </w:tcMar>
          </w:tcPr>
          <w:p w:rsidR="00115A5A" w:rsidRPr="008B09BE" w:rsidRDefault="00D45D82" w:rsidP="008B09BE">
            <w:pPr>
              <w:spacing w:after="0" w:line="240" w:lineRule="auto"/>
              <w:jc w:val="center"/>
              <w:rPr>
                <w:rFonts w:ascii="Times New Roman" w:hAnsi="Times New Roman"/>
                <w:sz w:val="24"/>
                <w:szCs w:val="24"/>
              </w:rPr>
            </w:pPr>
            <w:r w:rsidRPr="008B09BE">
              <w:rPr>
                <w:rFonts w:ascii="Times New Roman" w:hAnsi="Times New Roman"/>
                <w:sz w:val="24"/>
                <w:szCs w:val="24"/>
              </w:rPr>
              <w:t>КСР (наименование, адрес, номерной фонд)</w:t>
            </w:r>
          </w:p>
        </w:tc>
        <w:tc>
          <w:tcPr>
            <w:tcW w:w="2341" w:type="dxa"/>
            <w:vMerge w:val="restart"/>
            <w:tcMar>
              <w:top w:w="28" w:type="dxa"/>
              <w:left w:w="62" w:type="dxa"/>
              <w:bottom w:w="28" w:type="dxa"/>
              <w:right w:w="62" w:type="dxa"/>
            </w:tcMar>
          </w:tcPr>
          <w:p w:rsidR="00115A5A" w:rsidRPr="008B09BE" w:rsidRDefault="00FE21EB" w:rsidP="008B09BE">
            <w:pPr>
              <w:spacing w:after="0" w:line="240" w:lineRule="auto"/>
              <w:jc w:val="center"/>
              <w:rPr>
                <w:rFonts w:ascii="Times New Roman" w:hAnsi="Times New Roman"/>
                <w:sz w:val="24"/>
                <w:szCs w:val="24"/>
              </w:rPr>
            </w:pPr>
            <w:r w:rsidRPr="00FE21EB">
              <w:rPr>
                <w:rFonts w:ascii="Times New Roman" w:hAnsi="Times New Roman"/>
                <w:sz w:val="24"/>
                <w:szCs w:val="24"/>
              </w:rPr>
              <w:t>н</w:t>
            </w:r>
            <w:r w:rsidR="00D45D82" w:rsidRPr="00FE21EB">
              <w:rPr>
                <w:rFonts w:ascii="Times New Roman" w:hAnsi="Times New Roman"/>
                <w:sz w:val="24"/>
                <w:szCs w:val="24"/>
              </w:rPr>
              <w:t>омер</w:t>
            </w:r>
            <w:r w:rsidR="00D45D82" w:rsidRPr="008B09BE">
              <w:rPr>
                <w:rFonts w:ascii="Times New Roman" w:hAnsi="Times New Roman"/>
                <w:sz w:val="24"/>
                <w:szCs w:val="24"/>
              </w:rPr>
              <w:t xml:space="preserve"> реестровой записи</w:t>
            </w:r>
          </w:p>
        </w:tc>
      </w:tr>
      <w:tr w:rsidR="008B09BE" w:rsidRPr="008B09BE" w:rsidTr="008B09BE">
        <w:trPr>
          <w:trHeight w:val="276"/>
          <w:jc w:val="center"/>
        </w:trPr>
        <w:tc>
          <w:tcPr>
            <w:tcW w:w="555" w:type="dxa"/>
            <w:vMerge/>
            <w:tcMar>
              <w:top w:w="28" w:type="dxa"/>
              <w:left w:w="62" w:type="dxa"/>
              <w:bottom w:w="28" w:type="dxa"/>
              <w:right w:w="62" w:type="dxa"/>
            </w:tcMar>
          </w:tcPr>
          <w:p w:rsidR="00115A5A" w:rsidRPr="008B09BE" w:rsidRDefault="00115A5A" w:rsidP="008B09BE">
            <w:pPr>
              <w:pStyle w:val="ConsPlusNormal"/>
              <w:widowControl/>
              <w:jc w:val="center"/>
              <w:rPr>
                <w:rFonts w:ascii="Times New Roman" w:hAnsi="Times New Roman" w:cs="Times New Roman"/>
                <w:sz w:val="24"/>
                <w:szCs w:val="24"/>
              </w:rPr>
            </w:pPr>
          </w:p>
        </w:tc>
        <w:tc>
          <w:tcPr>
            <w:tcW w:w="4971" w:type="dxa"/>
            <w:vMerge/>
            <w:tcMar>
              <w:top w:w="28" w:type="dxa"/>
              <w:left w:w="62" w:type="dxa"/>
              <w:bottom w:w="28" w:type="dxa"/>
              <w:right w:w="62" w:type="dxa"/>
            </w:tcMar>
          </w:tcPr>
          <w:p w:rsidR="00115A5A" w:rsidRPr="008B09BE" w:rsidRDefault="00115A5A" w:rsidP="008B09BE">
            <w:pPr>
              <w:spacing w:after="0" w:line="240" w:lineRule="auto"/>
              <w:jc w:val="both"/>
              <w:rPr>
                <w:rFonts w:ascii="Times New Roman" w:hAnsi="Times New Roman"/>
                <w:sz w:val="24"/>
                <w:szCs w:val="24"/>
              </w:rPr>
            </w:pPr>
          </w:p>
        </w:tc>
        <w:tc>
          <w:tcPr>
            <w:tcW w:w="2054" w:type="dxa"/>
            <w:vMerge w:val="restart"/>
            <w:tcMar>
              <w:top w:w="28" w:type="dxa"/>
              <w:left w:w="62" w:type="dxa"/>
              <w:bottom w:w="28" w:type="dxa"/>
              <w:right w:w="62" w:type="dxa"/>
            </w:tcMar>
          </w:tcPr>
          <w:p w:rsidR="00115A5A" w:rsidRPr="008B09BE" w:rsidRDefault="00D45D82" w:rsidP="008B09BE">
            <w:pPr>
              <w:spacing w:after="0" w:line="240" w:lineRule="auto"/>
              <w:jc w:val="both"/>
              <w:rPr>
                <w:rFonts w:ascii="Times New Roman" w:hAnsi="Times New Roman"/>
                <w:sz w:val="24"/>
                <w:szCs w:val="24"/>
              </w:rPr>
            </w:pPr>
            <w:r w:rsidRPr="008B09BE">
              <w:rPr>
                <w:rFonts w:ascii="Times New Roman" w:hAnsi="Times New Roman"/>
                <w:sz w:val="24"/>
                <w:szCs w:val="24"/>
              </w:rPr>
              <w:t>1. </w:t>
            </w:r>
          </w:p>
          <w:p w:rsidR="00115A5A" w:rsidRPr="008B09BE" w:rsidRDefault="00D45D82" w:rsidP="008B09BE">
            <w:pPr>
              <w:spacing w:after="0" w:line="240" w:lineRule="auto"/>
              <w:jc w:val="both"/>
              <w:rPr>
                <w:rFonts w:ascii="Times New Roman" w:hAnsi="Times New Roman"/>
                <w:sz w:val="24"/>
                <w:szCs w:val="24"/>
              </w:rPr>
            </w:pPr>
            <w:r w:rsidRPr="008B09BE">
              <w:rPr>
                <w:rFonts w:ascii="Times New Roman" w:hAnsi="Times New Roman"/>
                <w:sz w:val="24"/>
                <w:szCs w:val="24"/>
              </w:rPr>
              <w:t>...</w:t>
            </w:r>
          </w:p>
        </w:tc>
        <w:tc>
          <w:tcPr>
            <w:tcW w:w="2341" w:type="dxa"/>
            <w:vMerge w:val="restart"/>
            <w:tcMar>
              <w:top w:w="28" w:type="dxa"/>
              <w:left w:w="62" w:type="dxa"/>
              <w:bottom w:w="28" w:type="dxa"/>
              <w:right w:w="62" w:type="dxa"/>
            </w:tcMar>
          </w:tcPr>
          <w:p w:rsidR="00115A5A" w:rsidRPr="008B09BE" w:rsidRDefault="00D45D82" w:rsidP="008B09BE">
            <w:pPr>
              <w:spacing w:after="0" w:line="240" w:lineRule="auto"/>
              <w:jc w:val="both"/>
              <w:rPr>
                <w:rFonts w:ascii="Times New Roman" w:hAnsi="Times New Roman"/>
                <w:sz w:val="24"/>
                <w:szCs w:val="24"/>
              </w:rPr>
            </w:pPr>
            <w:r w:rsidRPr="008B09BE">
              <w:rPr>
                <w:rFonts w:ascii="Times New Roman" w:hAnsi="Times New Roman"/>
                <w:sz w:val="24"/>
                <w:szCs w:val="24"/>
              </w:rPr>
              <w:t>1. </w:t>
            </w:r>
          </w:p>
          <w:p w:rsidR="00115A5A" w:rsidRPr="008B09BE" w:rsidRDefault="00D45D82" w:rsidP="008B09BE">
            <w:pPr>
              <w:spacing w:after="0" w:line="240" w:lineRule="auto"/>
              <w:jc w:val="both"/>
              <w:rPr>
                <w:rFonts w:ascii="Times New Roman" w:hAnsi="Times New Roman"/>
                <w:sz w:val="24"/>
                <w:szCs w:val="24"/>
              </w:rPr>
            </w:pPr>
            <w:r w:rsidRPr="008B09BE">
              <w:rPr>
                <w:rFonts w:ascii="Times New Roman" w:hAnsi="Times New Roman"/>
                <w:sz w:val="24"/>
                <w:szCs w:val="24"/>
              </w:rPr>
              <w:t>...</w:t>
            </w:r>
          </w:p>
        </w:tc>
      </w:tr>
      <w:tr w:rsidR="008B09BE" w:rsidRPr="008B09BE" w:rsidTr="008B09BE">
        <w:trPr>
          <w:trHeight w:val="20"/>
          <w:jc w:val="center"/>
        </w:trPr>
        <w:tc>
          <w:tcPr>
            <w:tcW w:w="555" w:type="dxa"/>
            <w:tcMar>
              <w:top w:w="28" w:type="dxa"/>
              <w:left w:w="62" w:type="dxa"/>
              <w:bottom w:w="28" w:type="dxa"/>
              <w:right w:w="62" w:type="dxa"/>
            </w:tcMar>
          </w:tcPr>
          <w:p w:rsidR="00115A5A" w:rsidRPr="008B09BE" w:rsidRDefault="00D45D82" w:rsidP="008B09BE">
            <w:pPr>
              <w:pStyle w:val="ConsPlusNormal"/>
              <w:jc w:val="center"/>
              <w:rPr>
                <w:rFonts w:ascii="Times New Roman" w:hAnsi="Times New Roman" w:cs="Times New Roman"/>
                <w:sz w:val="24"/>
                <w:szCs w:val="24"/>
              </w:rPr>
            </w:pPr>
            <w:r w:rsidRPr="008B09BE">
              <w:rPr>
                <w:rFonts w:ascii="Times New Roman" w:hAnsi="Times New Roman" w:cs="Times New Roman"/>
                <w:sz w:val="24"/>
                <w:szCs w:val="24"/>
              </w:rPr>
              <w:t>8</w:t>
            </w:r>
          </w:p>
        </w:tc>
        <w:tc>
          <w:tcPr>
            <w:tcW w:w="4971" w:type="dxa"/>
            <w:tcMar>
              <w:top w:w="28" w:type="dxa"/>
              <w:left w:w="62" w:type="dxa"/>
              <w:bottom w:w="28" w:type="dxa"/>
              <w:right w:w="62" w:type="dxa"/>
            </w:tcMar>
          </w:tcPr>
          <w:p w:rsidR="00115A5A" w:rsidRPr="008B09BE" w:rsidRDefault="00D45D82" w:rsidP="008B09BE">
            <w:pPr>
              <w:spacing w:after="0" w:line="240" w:lineRule="auto"/>
              <w:jc w:val="both"/>
              <w:rPr>
                <w:rFonts w:ascii="Times New Roman" w:hAnsi="Times New Roman"/>
                <w:sz w:val="24"/>
                <w:szCs w:val="24"/>
              </w:rPr>
            </w:pPr>
            <w:r w:rsidRPr="008B09BE">
              <w:rPr>
                <w:rFonts w:ascii="Times New Roman" w:hAnsi="Times New Roman"/>
                <w:sz w:val="24"/>
                <w:szCs w:val="24"/>
              </w:rPr>
              <w:t>Описание стратегии продвижения событийного мероприятия</w:t>
            </w:r>
          </w:p>
        </w:tc>
        <w:tc>
          <w:tcPr>
            <w:tcW w:w="4395" w:type="dxa"/>
            <w:gridSpan w:val="2"/>
            <w:tcMar>
              <w:top w:w="28" w:type="dxa"/>
              <w:left w:w="62" w:type="dxa"/>
              <w:bottom w:w="28" w:type="dxa"/>
              <w:right w:w="62" w:type="dxa"/>
            </w:tcMar>
          </w:tcPr>
          <w:p w:rsidR="00115A5A" w:rsidRPr="008B09BE" w:rsidRDefault="00115A5A" w:rsidP="008B09BE">
            <w:pPr>
              <w:spacing w:after="0" w:line="240" w:lineRule="auto"/>
              <w:jc w:val="both"/>
              <w:rPr>
                <w:rFonts w:ascii="Times New Roman" w:hAnsi="Times New Roman"/>
                <w:sz w:val="24"/>
                <w:szCs w:val="24"/>
              </w:rPr>
            </w:pPr>
          </w:p>
        </w:tc>
      </w:tr>
      <w:tr w:rsidR="008B09BE" w:rsidRPr="008B09BE" w:rsidTr="008B09BE">
        <w:trPr>
          <w:trHeight w:val="276"/>
          <w:jc w:val="center"/>
        </w:trPr>
        <w:tc>
          <w:tcPr>
            <w:tcW w:w="555" w:type="dxa"/>
            <w:vMerge w:val="restart"/>
            <w:tcMar>
              <w:top w:w="28" w:type="dxa"/>
              <w:left w:w="62" w:type="dxa"/>
              <w:bottom w:w="28" w:type="dxa"/>
              <w:right w:w="62" w:type="dxa"/>
            </w:tcMar>
          </w:tcPr>
          <w:p w:rsidR="00115A5A" w:rsidRPr="008B09BE" w:rsidRDefault="00D45D82" w:rsidP="008B09BE">
            <w:pPr>
              <w:pStyle w:val="ConsPlusNormal"/>
              <w:keepNext/>
              <w:keepLines/>
              <w:widowControl/>
              <w:jc w:val="center"/>
              <w:rPr>
                <w:rFonts w:ascii="Times New Roman" w:hAnsi="Times New Roman" w:cs="Times New Roman"/>
                <w:sz w:val="24"/>
                <w:szCs w:val="24"/>
              </w:rPr>
            </w:pPr>
            <w:r w:rsidRPr="008B09BE">
              <w:rPr>
                <w:rFonts w:ascii="Times New Roman" w:hAnsi="Times New Roman" w:cs="Times New Roman"/>
                <w:sz w:val="24"/>
                <w:szCs w:val="24"/>
              </w:rPr>
              <w:t>9</w:t>
            </w:r>
          </w:p>
        </w:tc>
        <w:tc>
          <w:tcPr>
            <w:tcW w:w="4971" w:type="dxa"/>
            <w:vMerge w:val="restart"/>
            <w:tcMar>
              <w:top w:w="28" w:type="dxa"/>
              <w:left w:w="62" w:type="dxa"/>
              <w:bottom w:w="28" w:type="dxa"/>
              <w:right w:w="62" w:type="dxa"/>
            </w:tcMar>
          </w:tcPr>
          <w:p w:rsidR="00115A5A" w:rsidRPr="008B09BE" w:rsidRDefault="00D45D82" w:rsidP="008457E8">
            <w:pPr>
              <w:spacing w:after="0" w:line="240" w:lineRule="auto"/>
              <w:jc w:val="both"/>
              <w:rPr>
                <w:rFonts w:ascii="Times New Roman" w:hAnsi="Times New Roman"/>
                <w:sz w:val="24"/>
                <w:szCs w:val="24"/>
              </w:rPr>
            </w:pPr>
            <w:r w:rsidRPr="008B09BE">
              <w:rPr>
                <w:rFonts w:ascii="Times New Roman" w:hAnsi="Times New Roman"/>
                <w:sz w:val="24"/>
                <w:szCs w:val="24"/>
              </w:rPr>
              <w:t>Партнеры и (или) соисполнители (с указанием опыта, компетенции и конкретных задач, к</w:t>
            </w:r>
            <w:r w:rsidR="008457E8">
              <w:rPr>
                <w:rFonts w:ascii="Times New Roman" w:hAnsi="Times New Roman"/>
                <w:sz w:val="24"/>
                <w:szCs w:val="24"/>
              </w:rPr>
              <w:t> </w:t>
            </w:r>
            <w:r w:rsidRPr="008B09BE">
              <w:rPr>
                <w:rFonts w:ascii="Times New Roman" w:hAnsi="Times New Roman"/>
                <w:sz w:val="24"/>
                <w:szCs w:val="24"/>
              </w:rPr>
              <w:t>выполнению которых они привлекаются или</w:t>
            </w:r>
            <w:r w:rsidR="008457E8">
              <w:rPr>
                <w:rFonts w:ascii="Times New Roman" w:hAnsi="Times New Roman"/>
                <w:sz w:val="24"/>
                <w:szCs w:val="24"/>
              </w:rPr>
              <w:t> </w:t>
            </w:r>
            <w:r w:rsidRPr="008B09BE">
              <w:rPr>
                <w:rFonts w:ascii="Times New Roman" w:hAnsi="Times New Roman"/>
                <w:sz w:val="24"/>
                <w:szCs w:val="24"/>
              </w:rPr>
              <w:t>будут привлекаться)</w:t>
            </w:r>
          </w:p>
        </w:tc>
        <w:tc>
          <w:tcPr>
            <w:tcW w:w="4395" w:type="dxa"/>
            <w:gridSpan w:val="2"/>
            <w:vMerge w:val="restart"/>
            <w:tcMar>
              <w:top w:w="28" w:type="dxa"/>
              <w:left w:w="62" w:type="dxa"/>
              <w:bottom w:w="28" w:type="dxa"/>
              <w:right w:w="62" w:type="dxa"/>
            </w:tcMar>
          </w:tcPr>
          <w:p w:rsidR="00115A5A" w:rsidRPr="008B09BE" w:rsidRDefault="00115A5A" w:rsidP="008B09BE">
            <w:pPr>
              <w:spacing w:after="0" w:line="240" w:lineRule="auto"/>
              <w:jc w:val="both"/>
              <w:rPr>
                <w:rFonts w:ascii="Times New Roman" w:hAnsi="Times New Roman"/>
                <w:sz w:val="24"/>
                <w:szCs w:val="24"/>
              </w:rPr>
            </w:pPr>
          </w:p>
        </w:tc>
      </w:tr>
    </w:tbl>
    <w:p w:rsidR="00115A5A" w:rsidRPr="007B4DBF" w:rsidRDefault="00115A5A">
      <w:pPr>
        <w:pStyle w:val="ConsPlusTitle"/>
        <w:jc w:val="center"/>
        <w:rPr>
          <w:b w:val="0"/>
          <w:bCs w:val="0"/>
          <w:sz w:val="28"/>
          <w:szCs w:val="28"/>
        </w:rPr>
      </w:pPr>
    </w:p>
    <w:p w:rsidR="00115A5A" w:rsidRPr="008457E8" w:rsidRDefault="00D45D82">
      <w:pPr>
        <w:pStyle w:val="ConsPlusTitle"/>
        <w:jc w:val="center"/>
        <w:rPr>
          <w:bCs w:val="0"/>
          <w:sz w:val="28"/>
          <w:szCs w:val="28"/>
        </w:rPr>
      </w:pPr>
      <w:r w:rsidRPr="001B4F6C">
        <w:rPr>
          <w:bCs w:val="0"/>
          <w:sz w:val="28"/>
          <w:szCs w:val="28"/>
        </w:rPr>
        <w:t>III.</w:t>
      </w:r>
      <w:r w:rsidRPr="008457E8">
        <w:rPr>
          <w:bCs w:val="0"/>
          <w:sz w:val="28"/>
          <w:szCs w:val="28"/>
        </w:rPr>
        <w:t> Смета расходов на организацию и проведение событийного мероприятия</w:t>
      </w:r>
    </w:p>
    <w:p w:rsidR="00115A5A" w:rsidRPr="007B4DBF" w:rsidRDefault="00115A5A">
      <w:pPr>
        <w:pStyle w:val="ConsPlusTitle"/>
        <w:jc w:val="center"/>
        <w:rPr>
          <w:b w:val="0"/>
          <w:bCs w:val="0"/>
          <w:sz w:val="28"/>
          <w:szCs w:val="28"/>
        </w:rPr>
      </w:pPr>
    </w:p>
    <w:tbl>
      <w:tblPr>
        <w:tblW w:w="9921" w:type="dxa"/>
        <w:jc w:val="center"/>
        <w:tblLayout w:type="fixed"/>
        <w:tblLook w:val="04A0" w:firstRow="1" w:lastRow="0" w:firstColumn="1" w:lastColumn="0" w:noHBand="0" w:noVBand="1"/>
      </w:tblPr>
      <w:tblGrid>
        <w:gridCol w:w="707"/>
        <w:gridCol w:w="1843"/>
        <w:gridCol w:w="1276"/>
        <w:gridCol w:w="1417"/>
        <w:gridCol w:w="1134"/>
        <w:gridCol w:w="1135"/>
        <w:gridCol w:w="2409"/>
      </w:tblGrid>
      <w:tr w:rsidR="00115A5A" w:rsidTr="001B4F6C">
        <w:trPr>
          <w:trHeight w:val="20"/>
          <w:jc w:val="center"/>
        </w:trPr>
        <w:tc>
          <w:tcPr>
            <w:tcW w:w="7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D45D82">
            <w:pPr>
              <w:widowControl w:val="0"/>
              <w:spacing w:after="0" w:line="240" w:lineRule="auto"/>
              <w:ind w:left="-57" w:right="-57"/>
              <w:jc w:val="center"/>
              <w:rPr>
                <w:rFonts w:ascii="Times New Roman" w:hAnsi="Times New Roman"/>
                <w:lang w:eastAsia="en-US"/>
              </w:rPr>
            </w:pPr>
            <w:r>
              <w:rPr>
                <w:rFonts w:ascii="Times New Roman" w:hAnsi="Times New Roman"/>
                <w:sz w:val="24"/>
                <w:szCs w:val="24"/>
                <w:lang w:eastAsia="en-US"/>
              </w:rPr>
              <w:t>№</w:t>
            </w:r>
          </w:p>
          <w:p w:rsidR="00115A5A" w:rsidRDefault="00D45D82">
            <w:pPr>
              <w:widowControl w:val="0"/>
              <w:spacing w:after="0" w:line="240" w:lineRule="auto"/>
              <w:ind w:left="-57" w:right="-57"/>
              <w:jc w:val="center"/>
              <w:rPr>
                <w:rFonts w:ascii="Times New Roman" w:hAnsi="Times New Roman"/>
                <w:lang w:eastAsia="en-US"/>
              </w:rPr>
            </w:pPr>
            <w:r>
              <w:rPr>
                <w:rFonts w:ascii="Times New Roman" w:hAnsi="Times New Roman"/>
                <w:sz w:val="24"/>
                <w:szCs w:val="24"/>
                <w:lang w:eastAsia="en-US"/>
              </w:rPr>
              <w:t>п/п</w:t>
            </w:r>
          </w:p>
        </w:tc>
        <w:tc>
          <w:tcPr>
            <w:tcW w:w="184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A01A55" w:rsidRDefault="00D45D82">
            <w:pPr>
              <w:widowControl w:val="0"/>
              <w:spacing w:after="0" w:line="240" w:lineRule="auto"/>
              <w:jc w:val="center"/>
              <w:rPr>
                <w:rFonts w:ascii="Times New Roman" w:hAnsi="Times New Roman"/>
                <w:sz w:val="24"/>
                <w:szCs w:val="24"/>
              </w:rPr>
            </w:pPr>
            <w:r>
              <w:rPr>
                <w:rFonts w:ascii="Times New Roman" w:hAnsi="Times New Roman"/>
                <w:sz w:val="24"/>
                <w:szCs w:val="24"/>
                <w:lang w:eastAsia="en-US"/>
              </w:rPr>
              <w:t>Наименование направления расходов</w:t>
            </w:r>
            <w:r>
              <w:rPr>
                <w:rFonts w:ascii="Times New Roman" w:hAnsi="Times New Roman"/>
                <w:sz w:val="24"/>
                <w:szCs w:val="24"/>
              </w:rPr>
              <w:t xml:space="preserve"> </w:t>
            </w:r>
          </w:p>
          <w:p w:rsidR="00115A5A" w:rsidRDefault="00D45D82">
            <w:pPr>
              <w:widowControl w:val="0"/>
              <w:spacing w:after="0" w:line="240" w:lineRule="auto"/>
              <w:jc w:val="center"/>
              <w:rPr>
                <w:rFonts w:ascii="Times New Roman" w:hAnsi="Times New Roman"/>
                <w:lang w:eastAsia="en-US"/>
              </w:rPr>
            </w:pPr>
            <w:r>
              <w:rPr>
                <w:rFonts w:ascii="Times New Roman" w:hAnsi="Times New Roman"/>
                <w:sz w:val="24"/>
                <w:szCs w:val="24"/>
              </w:rPr>
              <w:t>на организацию и проведение событийного мероприятия</w:t>
            </w:r>
          </w:p>
        </w:tc>
        <w:tc>
          <w:tcPr>
            <w:tcW w:w="127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D45D82">
            <w:pPr>
              <w:widowControl w:val="0"/>
              <w:spacing w:after="0" w:line="240" w:lineRule="auto"/>
              <w:jc w:val="center"/>
              <w:rPr>
                <w:rFonts w:ascii="Times New Roman" w:hAnsi="Times New Roman"/>
                <w:lang w:eastAsia="en-US"/>
              </w:rPr>
            </w:pPr>
            <w:r>
              <w:rPr>
                <w:rFonts w:ascii="Times New Roman" w:hAnsi="Times New Roman"/>
                <w:sz w:val="24"/>
                <w:szCs w:val="24"/>
                <w:lang w:eastAsia="en-US"/>
              </w:rPr>
              <w:t>Единица измерения</w:t>
            </w:r>
          </w:p>
        </w:tc>
        <w:tc>
          <w:tcPr>
            <w:tcW w:w="141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D45D82">
            <w:pPr>
              <w:widowControl w:val="0"/>
              <w:spacing w:after="0" w:line="240" w:lineRule="auto"/>
              <w:jc w:val="center"/>
              <w:rPr>
                <w:rFonts w:ascii="Times New Roman" w:hAnsi="Times New Roman"/>
                <w:lang w:eastAsia="en-US"/>
              </w:rPr>
            </w:pPr>
            <w:r>
              <w:rPr>
                <w:rFonts w:ascii="Times New Roman" w:hAnsi="Times New Roman"/>
                <w:sz w:val="24"/>
                <w:szCs w:val="24"/>
                <w:lang w:eastAsia="en-US"/>
              </w:rPr>
              <w:t>Количество</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D45D82">
            <w:pPr>
              <w:widowControl w:val="0"/>
              <w:spacing w:after="0" w:line="240" w:lineRule="auto"/>
              <w:jc w:val="center"/>
              <w:rPr>
                <w:rFonts w:ascii="Times New Roman" w:hAnsi="Times New Roman"/>
                <w:lang w:eastAsia="en-US"/>
              </w:rPr>
            </w:pPr>
            <w:r>
              <w:rPr>
                <w:rFonts w:ascii="Times New Roman" w:hAnsi="Times New Roman"/>
                <w:sz w:val="24"/>
                <w:szCs w:val="24"/>
                <w:lang w:eastAsia="en-US"/>
              </w:rPr>
              <w:t>Цена за единицу (рублей)</w:t>
            </w:r>
          </w:p>
        </w:tc>
        <w:tc>
          <w:tcPr>
            <w:tcW w:w="113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D45D82">
            <w:pPr>
              <w:widowControl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Всего</w:t>
            </w:r>
          </w:p>
          <w:p w:rsidR="00115A5A" w:rsidRDefault="00D45D82">
            <w:pPr>
              <w:widowControl w:val="0"/>
              <w:spacing w:after="0" w:line="240" w:lineRule="auto"/>
              <w:jc w:val="center"/>
              <w:rPr>
                <w:rFonts w:ascii="Times New Roman" w:hAnsi="Times New Roman"/>
                <w:lang w:eastAsia="en-US"/>
              </w:rPr>
            </w:pPr>
            <w:r>
              <w:rPr>
                <w:rFonts w:ascii="Times New Roman" w:hAnsi="Times New Roman"/>
                <w:sz w:val="24"/>
                <w:szCs w:val="24"/>
                <w:lang w:eastAsia="en-US"/>
              </w:rPr>
              <w:t>(рублей)</w:t>
            </w:r>
          </w:p>
        </w:tc>
        <w:tc>
          <w:tcPr>
            <w:tcW w:w="240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D45D82">
            <w:pPr>
              <w:widowControl w:val="0"/>
              <w:spacing w:after="0" w:line="240" w:lineRule="auto"/>
              <w:jc w:val="center"/>
              <w:rPr>
                <w:rFonts w:ascii="Times New Roman" w:hAnsi="Times New Roman"/>
                <w:lang w:eastAsia="en-US"/>
              </w:rPr>
            </w:pPr>
            <w:r>
              <w:rPr>
                <w:rFonts w:ascii="Times New Roman" w:hAnsi="Times New Roman"/>
                <w:sz w:val="24"/>
                <w:szCs w:val="24"/>
                <w:lang w:eastAsia="en-US"/>
              </w:rPr>
              <w:t>Подтверждающие документы</w:t>
            </w:r>
          </w:p>
        </w:tc>
      </w:tr>
      <w:tr w:rsidR="00115A5A" w:rsidTr="001B4F6C">
        <w:trPr>
          <w:trHeight w:val="276"/>
          <w:jc w:val="center"/>
        </w:trPr>
        <w:tc>
          <w:tcPr>
            <w:tcW w:w="708"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D45D82">
            <w:pPr>
              <w:widowControl w:val="0"/>
              <w:spacing w:after="0" w:line="240" w:lineRule="auto"/>
              <w:ind w:left="-57" w:right="-57"/>
              <w:jc w:val="center"/>
              <w:rPr>
                <w:rFonts w:ascii="Times New Roman" w:hAnsi="Times New Roman"/>
                <w:sz w:val="24"/>
                <w:szCs w:val="24"/>
                <w:lang w:eastAsia="en-US"/>
              </w:rPr>
            </w:pPr>
            <w:r>
              <w:rPr>
                <w:rFonts w:ascii="Times New Roman" w:hAnsi="Times New Roman"/>
                <w:sz w:val="24"/>
                <w:szCs w:val="24"/>
                <w:lang w:eastAsia="en-US"/>
              </w:rPr>
              <w:t>1</w:t>
            </w:r>
          </w:p>
        </w:tc>
        <w:tc>
          <w:tcPr>
            <w:tcW w:w="1843"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pPr>
              <w:widowControl w:val="0"/>
              <w:spacing w:after="0" w:line="240" w:lineRule="auto"/>
              <w:jc w:val="center"/>
              <w:rPr>
                <w:rFonts w:ascii="Times New Roman" w:hAnsi="Times New Roman"/>
                <w:sz w:val="24"/>
                <w:szCs w:val="24"/>
                <w:lang w:eastAsia="en-US"/>
              </w:rPr>
            </w:pPr>
          </w:p>
        </w:tc>
        <w:tc>
          <w:tcPr>
            <w:tcW w:w="1276"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pPr>
              <w:widowControl w:val="0"/>
              <w:spacing w:after="0" w:line="240" w:lineRule="auto"/>
              <w:jc w:val="center"/>
              <w:rPr>
                <w:rFonts w:ascii="Times New Roman" w:hAnsi="Times New Roman"/>
                <w:sz w:val="24"/>
                <w:szCs w:val="24"/>
                <w:lang w:eastAsia="en-US"/>
              </w:rPr>
            </w:pP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pPr>
              <w:widowControl w:val="0"/>
              <w:spacing w:after="0" w:line="240" w:lineRule="auto"/>
              <w:jc w:val="center"/>
              <w:rPr>
                <w:rFonts w:ascii="Times New Roman" w:hAnsi="Times New Roman"/>
                <w:sz w:val="24"/>
                <w:szCs w:val="24"/>
                <w:lang w:eastAsia="en-US"/>
              </w:rPr>
            </w:pPr>
          </w:p>
        </w:tc>
        <w:tc>
          <w:tcPr>
            <w:tcW w:w="1134"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pPr>
              <w:widowControl w:val="0"/>
              <w:spacing w:after="0" w:line="240" w:lineRule="auto"/>
              <w:jc w:val="center"/>
              <w:rPr>
                <w:rFonts w:ascii="Times New Roman" w:hAnsi="Times New Roman"/>
                <w:sz w:val="24"/>
                <w:szCs w:val="24"/>
                <w:lang w:eastAsia="en-US"/>
              </w:rPr>
            </w:pPr>
          </w:p>
        </w:tc>
        <w:tc>
          <w:tcPr>
            <w:tcW w:w="1135"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pPr>
              <w:widowControl w:val="0"/>
              <w:spacing w:after="0" w:line="240" w:lineRule="auto"/>
              <w:jc w:val="center"/>
              <w:rPr>
                <w:rFonts w:ascii="Times New Roman" w:hAnsi="Times New Roman"/>
                <w:sz w:val="24"/>
                <w:szCs w:val="24"/>
                <w:lang w:eastAsia="en-US"/>
              </w:rPr>
            </w:pPr>
          </w:p>
        </w:tc>
        <w:tc>
          <w:tcPr>
            <w:tcW w:w="2409"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A01A55" w:rsidRDefault="00364E66">
            <w:pPr>
              <w:widowControl w:val="0"/>
              <w:spacing w:after="0" w:line="240" w:lineRule="auto"/>
              <w:jc w:val="both"/>
              <w:rPr>
                <w:rFonts w:ascii="Times New Roman" w:hAnsi="Times New Roman"/>
                <w:sz w:val="24"/>
                <w:szCs w:val="24"/>
                <w:lang w:eastAsia="en-US"/>
              </w:rPr>
            </w:pPr>
            <w:r w:rsidRPr="00FE21EB">
              <w:rPr>
                <w:rFonts w:ascii="Times New Roman" w:hAnsi="Times New Roman"/>
                <w:sz w:val="24"/>
                <w:szCs w:val="24"/>
                <w:lang w:eastAsia="en-US"/>
              </w:rPr>
              <w:t>у</w:t>
            </w:r>
            <w:r w:rsidR="00D45D82" w:rsidRPr="00FE21EB">
              <w:rPr>
                <w:rFonts w:ascii="Times New Roman" w:hAnsi="Times New Roman"/>
                <w:sz w:val="24"/>
                <w:szCs w:val="24"/>
                <w:lang w:eastAsia="en-US"/>
              </w:rPr>
              <w:t>к</w:t>
            </w:r>
            <w:r w:rsidR="00D45D82">
              <w:rPr>
                <w:rFonts w:ascii="Times New Roman" w:hAnsi="Times New Roman"/>
                <w:sz w:val="24"/>
                <w:szCs w:val="24"/>
                <w:lang w:eastAsia="en-US"/>
              </w:rPr>
              <w:t xml:space="preserve">азать ссылки на сайты со стоимостью услуг, работ и (или) </w:t>
            </w:r>
            <w:r w:rsidR="00D45D82">
              <w:rPr>
                <w:rFonts w:ascii="Times New Roman" w:hAnsi="Times New Roman"/>
                <w:sz w:val="24"/>
                <w:szCs w:val="24"/>
                <w:lang w:eastAsia="en-US"/>
              </w:rPr>
              <w:lastRenderedPageBreak/>
              <w:t xml:space="preserve">коммерческие предложения </w:t>
            </w:r>
          </w:p>
          <w:p w:rsidR="00115A5A" w:rsidRDefault="00D45D82">
            <w:pPr>
              <w:widowControl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(не </w:t>
            </w:r>
            <w:r w:rsidR="001B4F6C">
              <w:rPr>
                <w:rFonts w:ascii="Times New Roman" w:hAnsi="Times New Roman"/>
                <w:sz w:val="24"/>
                <w:szCs w:val="24"/>
                <w:lang w:eastAsia="en-US"/>
              </w:rPr>
              <w:t>менее 3 штук)</w:t>
            </w:r>
          </w:p>
        </w:tc>
      </w:tr>
      <w:tr w:rsidR="00115A5A" w:rsidTr="001B4F6C">
        <w:trPr>
          <w:trHeight w:val="20"/>
          <w:jc w:val="center"/>
        </w:trPr>
        <w:tc>
          <w:tcPr>
            <w:tcW w:w="7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D45D82">
            <w:pPr>
              <w:widowControl w:val="0"/>
              <w:spacing w:after="0" w:line="240" w:lineRule="auto"/>
              <w:jc w:val="center"/>
              <w:rPr>
                <w:rFonts w:ascii="Times New Roman" w:hAnsi="Times New Roman"/>
                <w:lang w:eastAsia="en-US"/>
              </w:rPr>
            </w:pPr>
            <w:r>
              <w:rPr>
                <w:rFonts w:ascii="Times New Roman" w:hAnsi="Times New Roman"/>
                <w:sz w:val="24"/>
                <w:szCs w:val="24"/>
                <w:lang w:eastAsia="en-US"/>
              </w:rPr>
              <w:lastRenderedPageBreak/>
              <w:t>2</w:t>
            </w:r>
          </w:p>
        </w:tc>
        <w:tc>
          <w:tcPr>
            <w:tcW w:w="184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pPr>
              <w:widowControl w:val="0"/>
              <w:spacing w:after="0" w:line="240" w:lineRule="auto"/>
              <w:jc w:val="center"/>
              <w:rPr>
                <w:rFonts w:ascii="Times New Roman" w:hAnsi="Times New Roman"/>
                <w:lang w:eastAsia="en-US"/>
              </w:rPr>
            </w:pPr>
          </w:p>
        </w:tc>
        <w:tc>
          <w:tcPr>
            <w:tcW w:w="127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pPr>
              <w:widowControl w:val="0"/>
              <w:spacing w:after="0" w:line="240" w:lineRule="auto"/>
              <w:jc w:val="center"/>
              <w:rPr>
                <w:rFonts w:ascii="Times New Roman" w:hAnsi="Times New Roman"/>
                <w:lang w:eastAsia="en-US"/>
              </w:rPr>
            </w:pPr>
          </w:p>
        </w:tc>
        <w:tc>
          <w:tcPr>
            <w:tcW w:w="141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pPr>
              <w:widowControl w:val="0"/>
              <w:spacing w:after="0" w:line="240" w:lineRule="auto"/>
              <w:jc w:val="center"/>
              <w:rPr>
                <w:rFonts w:ascii="Times New Roman" w:hAnsi="Times New Roman"/>
                <w:lang w:eastAsia="en-US"/>
              </w:rPr>
            </w:pP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pPr>
              <w:widowControl w:val="0"/>
              <w:spacing w:after="0" w:line="240" w:lineRule="auto"/>
              <w:jc w:val="center"/>
              <w:rPr>
                <w:rFonts w:ascii="Times New Roman" w:hAnsi="Times New Roman"/>
                <w:lang w:eastAsia="en-US"/>
              </w:rPr>
            </w:pPr>
          </w:p>
        </w:tc>
        <w:tc>
          <w:tcPr>
            <w:tcW w:w="113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pPr>
              <w:widowControl w:val="0"/>
              <w:spacing w:after="0" w:line="240" w:lineRule="auto"/>
              <w:jc w:val="center"/>
              <w:rPr>
                <w:rFonts w:ascii="Times New Roman" w:hAnsi="Times New Roman"/>
                <w:lang w:eastAsia="en-US"/>
              </w:rPr>
            </w:pPr>
          </w:p>
        </w:tc>
        <w:tc>
          <w:tcPr>
            <w:tcW w:w="240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pPr>
              <w:widowControl w:val="0"/>
              <w:spacing w:after="0" w:line="240" w:lineRule="auto"/>
              <w:jc w:val="both"/>
              <w:rPr>
                <w:rFonts w:ascii="Times New Roman" w:hAnsi="Times New Roman"/>
                <w:lang w:eastAsia="en-US"/>
              </w:rPr>
            </w:pPr>
          </w:p>
        </w:tc>
      </w:tr>
      <w:tr w:rsidR="00115A5A" w:rsidTr="001B4F6C">
        <w:trPr>
          <w:trHeight w:val="276"/>
          <w:jc w:val="center"/>
        </w:trPr>
        <w:tc>
          <w:tcPr>
            <w:tcW w:w="708"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D45D82">
            <w:pPr>
              <w:widowControl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843"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pPr>
              <w:widowControl w:val="0"/>
              <w:spacing w:after="0" w:line="240" w:lineRule="auto"/>
              <w:jc w:val="center"/>
              <w:rPr>
                <w:rFonts w:ascii="Times New Roman" w:hAnsi="Times New Roman"/>
                <w:sz w:val="24"/>
                <w:szCs w:val="24"/>
                <w:lang w:eastAsia="en-US"/>
              </w:rPr>
            </w:pPr>
          </w:p>
        </w:tc>
        <w:tc>
          <w:tcPr>
            <w:tcW w:w="1276"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pPr>
              <w:widowControl w:val="0"/>
              <w:spacing w:after="0" w:line="240" w:lineRule="auto"/>
              <w:jc w:val="center"/>
              <w:rPr>
                <w:rFonts w:ascii="Times New Roman" w:hAnsi="Times New Roman"/>
                <w:sz w:val="24"/>
                <w:szCs w:val="24"/>
                <w:lang w:eastAsia="en-US"/>
              </w:rPr>
            </w:pP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pPr>
              <w:widowControl w:val="0"/>
              <w:spacing w:after="0" w:line="240" w:lineRule="auto"/>
              <w:jc w:val="center"/>
              <w:rPr>
                <w:rFonts w:ascii="Times New Roman" w:hAnsi="Times New Roman"/>
                <w:sz w:val="24"/>
                <w:szCs w:val="24"/>
                <w:lang w:eastAsia="en-US"/>
              </w:rPr>
            </w:pPr>
          </w:p>
        </w:tc>
        <w:tc>
          <w:tcPr>
            <w:tcW w:w="1134"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pPr>
              <w:widowControl w:val="0"/>
              <w:spacing w:after="0" w:line="240" w:lineRule="auto"/>
              <w:jc w:val="center"/>
              <w:rPr>
                <w:rFonts w:ascii="Times New Roman" w:hAnsi="Times New Roman"/>
                <w:sz w:val="24"/>
                <w:szCs w:val="24"/>
                <w:lang w:eastAsia="en-US"/>
              </w:rPr>
            </w:pPr>
          </w:p>
        </w:tc>
        <w:tc>
          <w:tcPr>
            <w:tcW w:w="1135"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pPr>
              <w:widowControl w:val="0"/>
              <w:spacing w:after="0" w:line="240" w:lineRule="auto"/>
              <w:jc w:val="center"/>
              <w:rPr>
                <w:rFonts w:ascii="Times New Roman" w:hAnsi="Times New Roman"/>
                <w:sz w:val="24"/>
                <w:szCs w:val="24"/>
                <w:lang w:eastAsia="en-US"/>
              </w:rPr>
            </w:pPr>
          </w:p>
        </w:tc>
        <w:tc>
          <w:tcPr>
            <w:tcW w:w="2409"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pPr>
              <w:widowControl w:val="0"/>
              <w:spacing w:after="0" w:line="240" w:lineRule="auto"/>
              <w:jc w:val="both"/>
              <w:rPr>
                <w:rFonts w:ascii="Times New Roman" w:hAnsi="Times New Roman"/>
                <w:sz w:val="24"/>
                <w:szCs w:val="24"/>
                <w:lang w:eastAsia="en-US"/>
              </w:rPr>
            </w:pPr>
          </w:p>
        </w:tc>
      </w:tr>
      <w:tr w:rsidR="00115A5A" w:rsidTr="001B4F6C">
        <w:trPr>
          <w:trHeight w:val="20"/>
          <w:jc w:val="center"/>
        </w:trPr>
        <w:tc>
          <w:tcPr>
            <w:tcW w:w="6377" w:type="dxa"/>
            <w:gridSpan w:val="5"/>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D45D82" w:rsidP="008457E8">
            <w:pPr>
              <w:widowControl w:val="0"/>
              <w:spacing w:after="0" w:line="240" w:lineRule="auto"/>
              <w:jc w:val="both"/>
              <w:rPr>
                <w:rFonts w:ascii="Times New Roman" w:hAnsi="Times New Roman"/>
                <w:sz w:val="28"/>
                <w:szCs w:val="28"/>
                <w:lang w:eastAsia="en-US"/>
              </w:rPr>
            </w:pPr>
            <w:r>
              <w:rPr>
                <w:rFonts w:ascii="Times New Roman" w:hAnsi="Times New Roman"/>
                <w:sz w:val="24"/>
                <w:szCs w:val="24"/>
                <w:lang w:eastAsia="en-US"/>
              </w:rPr>
              <w:t>Итого, из них:</w:t>
            </w:r>
          </w:p>
        </w:tc>
        <w:tc>
          <w:tcPr>
            <w:tcW w:w="113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pPr>
              <w:widowControl w:val="0"/>
              <w:spacing w:after="0" w:line="240" w:lineRule="auto"/>
              <w:jc w:val="center"/>
              <w:rPr>
                <w:rFonts w:ascii="Times New Roman" w:hAnsi="Times New Roman"/>
                <w:sz w:val="28"/>
                <w:szCs w:val="28"/>
                <w:lang w:eastAsia="en-US"/>
              </w:rPr>
            </w:pPr>
          </w:p>
        </w:tc>
        <w:tc>
          <w:tcPr>
            <w:tcW w:w="2409"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pPr>
              <w:widowControl w:val="0"/>
              <w:spacing w:after="0" w:line="240" w:lineRule="auto"/>
              <w:jc w:val="center"/>
              <w:rPr>
                <w:rFonts w:ascii="Times New Roman" w:hAnsi="Times New Roman"/>
                <w:sz w:val="24"/>
                <w:szCs w:val="24"/>
                <w:lang w:eastAsia="en-US"/>
              </w:rPr>
            </w:pPr>
          </w:p>
        </w:tc>
      </w:tr>
      <w:tr w:rsidR="00115A5A" w:rsidTr="001B4F6C">
        <w:trPr>
          <w:trHeight w:val="276"/>
          <w:jc w:val="center"/>
        </w:trPr>
        <w:tc>
          <w:tcPr>
            <w:tcW w:w="6377" w:type="dxa"/>
            <w:gridSpan w:val="5"/>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D45D82" w:rsidP="008457E8">
            <w:pPr>
              <w:widowControl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Средства гранта, </w:t>
            </w:r>
            <w:r w:rsidRPr="00364E66">
              <w:rPr>
                <w:rFonts w:ascii="Times New Roman" w:hAnsi="Times New Roman"/>
                <w:sz w:val="24"/>
                <w:szCs w:val="24"/>
                <w:lang w:eastAsia="en-US"/>
              </w:rPr>
              <w:t>рублей</w:t>
            </w:r>
          </w:p>
        </w:tc>
        <w:tc>
          <w:tcPr>
            <w:tcW w:w="1135"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pPr>
              <w:widowControl w:val="0"/>
              <w:spacing w:after="0" w:line="240" w:lineRule="auto"/>
              <w:jc w:val="center"/>
              <w:rPr>
                <w:rFonts w:ascii="Times New Roman" w:hAnsi="Times New Roman"/>
                <w:sz w:val="24"/>
                <w:szCs w:val="24"/>
                <w:lang w:eastAsia="en-US"/>
              </w:rPr>
            </w:pPr>
          </w:p>
        </w:tc>
        <w:tc>
          <w:tcPr>
            <w:tcW w:w="2409"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tc>
      </w:tr>
      <w:tr w:rsidR="00115A5A" w:rsidTr="001B4F6C">
        <w:trPr>
          <w:trHeight w:val="276"/>
          <w:jc w:val="center"/>
        </w:trPr>
        <w:tc>
          <w:tcPr>
            <w:tcW w:w="6377" w:type="dxa"/>
            <w:gridSpan w:val="5"/>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D45D82">
            <w:pPr>
              <w:widowControl w:val="0"/>
              <w:spacing w:after="0" w:line="240" w:lineRule="auto"/>
              <w:jc w:val="both"/>
              <w:rPr>
                <w:rFonts w:ascii="Times New Roman" w:hAnsi="Times New Roman"/>
                <w:sz w:val="24"/>
                <w:szCs w:val="24"/>
                <w:lang w:eastAsia="en-US"/>
              </w:rPr>
            </w:pPr>
            <w:r w:rsidRPr="00E91C2A">
              <w:rPr>
                <w:rFonts w:ascii="Times New Roman" w:hAnsi="Times New Roman"/>
                <w:sz w:val="24"/>
                <w:szCs w:val="24"/>
                <w:lang w:eastAsia="en-US"/>
              </w:rPr>
              <w:t>Собственные (заемные) средства</w:t>
            </w:r>
            <w:r>
              <w:rPr>
                <w:rFonts w:ascii="Times New Roman" w:hAnsi="Times New Roman"/>
                <w:sz w:val="24"/>
                <w:szCs w:val="24"/>
                <w:lang w:eastAsia="en-US"/>
              </w:rPr>
              <w:t xml:space="preserve"> участника отбора, рублей</w:t>
            </w:r>
          </w:p>
        </w:tc>
        <w:tc>
          <w:tcPr>
            <w:tcW w:w="1135"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pPr>
              <w:widowControl w:val="0"/>
              <w:spacing w:after="0" w:line="240" w:lineRule="auto"/>
              <w:jc w:val="center"/>
              <w:rPr>
                <w:rFonts w:ascii="Times New Roman" w:hAnsi="Times New Roman"/>
                <w:sz w:val="24"/>
                <w:szCs w:val="24"/>
                <w:lang w:eastAsia="en-US"/>
              </w:rPr>
            </w:pPr>
          </w:p>
        </w:tc>
        <w:tc>
          <w:tcPr>
            <w:tcW w:w="2409"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Default="00115A5A"/>
        </w:tc>
      </w:tr>
    </w:tbl>
    <w:p w:rsidR="00115A5A" w:rsidRPr="007B4DBF" w:rsidRDefault="00115A5A">
      <w:pPr>
        <w:pStyle w:val="ConsPlusTitle"/>
        <w:jc w:val="center"/>
        <w:rPr>
          <w:b w:val="0"/>
          <w:bCs w:val="0"/>
          <w:sz w:val="28"/>
          <w:szCs w:val="28"/>
        </w:rPr>
      </w:pPr>
    </w:p>
    <w:p w:rsidR="00115A5A" w:rsidRDefault="00D45D82" w:rsidP="008457E8">
      <w:pPr>
        <w:pStyle w:val="ConsPlusTitle"/>
        <w:jc w:val="center"/>
        <w:rPr>
          <w:bCs w:val="0"/>
          <w:sz w:val="28"/>
          <w:szCs w:val="28"/>
        </w:rPr>
      </w:pPr>
      <w:r w:rsidRPr="008457E8">
        <w:rPr>
          <w:bCs w:val="0"/>
          <w:sz w:val="28"/>
          <w:szCs w:val="28"/>
        </w:rPr>
        <w:t xml:space="preserve">IV. Дополнительная информация об организации и проведении событийного мероприятия </w:t>
      </w:r>
    </w:p>
    <w:p w:rsidR="008457E8" w:rsidRPr="007B4DBF" w:rsidRDefault="008457E8">
      <w:pPr>
        <w:pStyle w:val="ConsPlusTitle"/>
        <w:ind w:firstLine="709"/>
        <w:jc w:val="center"/>
        <w:rPr>
          <w:b w:val="0"/>
          <w:bCs w:val="0"/>
          <w:sz w:val="28"/>
          <w:szCs w:val="28"/>
        </w:rPr>
      </w:pPr>
    </w:p>
    <w:p w:rsidR="00115A5A" w:rsidRPr="001B4F6C" w:rsidRDefault="00D45D82">
      <w:pPr>
        <w:spacing w:after="0" w:line="240" w:lineRule="auto"/>
        <w:ind w:firstLine="709"/>
        <w:jc w:val="both"/>
        <w:rPr>
          <w:rFonts w:ascii="Times New Roman" w:hAnsi="Times New Roman"/>
          <w:sz w:val="28"/>
          <w:szCs w:val="28"/>
        </w:rPr>
      </w:pPr>
      <w:r w:rsidRPr="001B4F6C">
        <w:rPr>
          <w:rFonts w:ascii="Times New Roman" w:hAnsi="Times New Roman"/>
          <w:sz w:val="28"/>
          <w:szCs w:val="28"/>
        </w:rPr>
        <w:t>1. Предполагаемое место проведения событийного мероприятия (с приложением фотографий) _____________________________________________</w:t>
      </w:r>
    </w:p>
    <w:p w:rsidR="00115A5A" w:rsidRPr="001B4F6C" w:rsidRDefault="00D45D82">
      <w:pPr>
        <w:spacing w:after="0" w:line="240" w:lineRule="auto"/>
        <w:jc w:val="both"/>
        <w:rPr>
          <w:rFonts w:ascii="Times New Roman" w:hAnsi="Times New Roman"/>
          <w:sz w:val="28"/>
          <w:szCs w:val="28"/>
        </w:rPr>
      </w:pPr>
      <w:r w:rsidRPr="001B4F6C">
        <w:rPr>
          <w:rFonts w:ascii="Times New Roman" w:hAnsi="Times New Roman"/>
          <w:sz w:val="28"/>
          <w:szCs w:val="28"/>
        </w:rPr>
        <w:t>______________________________________________________________________</w:t>
      </w:r>
    </w:p>
    <w:p w:rsidR="00115A5A" w:rsidRPr="001B4F6C" w:rsidRDefault="00D45D82">
      <w:pPr>
        <w:spacing w:after="0" w:line="240" w:lineRule="auto"/>
        <w:ind w:firstLine="709"/>
        <w:jc w:val="both"/>
        <w:rPr>
          <w:rFonts w:ascii="Times New Roman" w:hAnsi="Times New Roman"/>
          <w:sz w:val="28"/>
          <w:szCs w:val="28"/>
        </w:rPr>
      </w:pPr>
      <w:r w:rsidRPr="001B4F6C">
        <w:rPr>
          <w:rFonts w:ascii="Times New Roman" w:hAnsi="Times New Roman"/>
          <w:sz w:val="28"/>
          <w:szCs w:val="28"/>
        </w:rPr>
        <w:t>2. Сведения о доступности места проведения событийного мероприятия для</w:t>
      </w:r>
      <w:r w:rsidR="001B4F6C">
        <w:rPr>
          <w:rFonts w:ascii="Times New Roman" w:hAnsi="Times New Roman"/>
          <w:sz w:val="28"/>
          <w:szCs w:val="28"/>
        </w:rPr>
        <w:t> </w:t>
      </w:r>
      <w:r w:rsidRPr="001B4F6C">
        <w:rPr>
          <w:rFonts w:ascii="Times New Roman" w:hAnsi="Times New Roman"/>
          <w:sz w:val="28"/>
          <w:szCs w:val="28"/>
        </w:rPr>
        <w:t>посещения маломобильными группами населения (с приложением фото- или видеофиксации или иных подтверждающих документов) _____________________</w:t>
      </w:r>
    </w:p>
    <w:p w:rsidR="00115A5A" w:rsidRPr="001B4F6C" w:rsidRDefault="00D45D82">
      <w:pPr>
        <w:spacing w:after="0" w:line="240" w:lineRule="auto"/>
        <w:jc w:val="both"/>
        <w:rPr>
          <w:rFonts w:ascii="Times New Roman" w:hAnsi="Times New Roman"/>
          <w:sz w:val="28"/>
          <w:szCs w:val="28"/>
        </w:rPr>
      </w:pPr>
      <w:r w:rsidRPr="001B4F6C">
        <w:rPr>
          <w:rFonts w:ascii="Times New Roman" w:hAnsi="Times New Roman"/>
          <w:sz w:val="28"/>
          <w:szCs w:val="28"/>
        </w:rPr>
        <w:t>______________________________________________________________________</w:t>
      </w:r>
    </w:p>
    <w:p w:rsidR="00115A5A" w:rsidRPr="001B4F6C" w:rsidRDefault="00D45D82">
      <w:pPr>
        <w:pStyle w:val="ConsPlusNonformat"/>
        <w:ind w:firstLine="709"/>
        <w:jc w:val="both"/>
        <w:rPr>
          <w:rFonts w:ascii="Times New Roman" w:hAnsi="Times New Roman" w:cs="Times New Roman"/>
          <w:sz w:val="28"/>
          <w:szCs w:val="28"/>
        </w:rPr>
      </w:pPr>
      <w:r w:rsidRPr="001B4F6C">
        <w:rPr>
          <w:rFonts w:ascii="Times New Roman" w:eastAsia="Times New Roman" w:hAnsi="Times New Roman" w:cs="Times New Roman"/>
          <w:sz w:val="28"/>
          <w:szCs w:val="28"/>
        </w:rPr>
        <w:t xml:space="preserve">3. Сведения об оснащении места проведения событийного мероприятия инженерной инфраструктурой (приложением фото- или видеофиксации или иных подтверждающих документов) </w:t>
      </w:r>
      <w:r w:rsidRPr="001B4F6C">
        <w:rPr>
          <w:rFonts w:ascii="Times New Roman" w:hAnsi="Times New Roman" w:cs="Times New Roman"/>
          <w:sz w:val="28"/>
          <w:szCs w:val="28"/>
        </w:rPr>
        <w:t>___________________________________________</w:t>
      </w:r>
    </w:p>
    <w:p w:rsidR="00115A5A" w:rsidRPr="001B4F6C" w:rsidRDefault="00D45D82">
      <w:pPr>
        <w:pStyle w:val="ConsPlusNonformat"/>
        <w:jc w:val="both"/>
        <w:rPr>
          <w:rFonts w:ascii="Times New Roman" w:hAnsi="Times New Roman" w:cs="Times New Roman"/>
          <w:sz w:val="28"/>
          <w:szCs w:val="28"/>
        </w:rPr>
      </w:pPr>
      <w:r w:rsidRPr="001B4F6C">
        <w:rPr>
          <w:rFonts w:ascii="Times New Roman" w:eastAsia="Times New Roman" w:hAnsi="Times New Roman" w:cs="Times New Roman"/>
          <w:sz w:val="28"/>
          <w:szCs w:val="28"/>
        </w:rPr>
        <w:t>______________________________________________________________________</w:t>
      </w:r>
    </w:p>
    <w:p w:rsidR="00115A5A" w:rsidRDefault="00D45D82">
      <w:pPr>
        <w:spacing w:after="0" w:line="240" w:lineRule="auto"/>
        <w:ind w:firstLine="709"/>
        <w:jc w:val="both"/>
        <w:rPr>
          <w:rFonts w:ascii="Times New Roman" w:hAnsi="Times New Roman"/>
          <w:sz w:val="28"/>
          <w:szCs w:val="28"/>
        </w:rPr>
      </w:pPr>
      <w:r w:rsidRPr="001B4F6C">
        <w:rPr>
          <w:rFonts w:ascii="Times New Roman" w:hAnsi="Times New Roman"/>
          <w:sz w:val="28"/>
          <w:szCs w:val="28"/>
        </w:rPr>
        <w:t>4. Описание членов команды событийного мероприятия:</w:t>
      </w:r>
    </w:p>
    <w:p w:rsidR="001B4F6C" w:rsidRPr="007B4DBF" w:rsidRDefault="001B4F6C">
      <w:pPr>
        <w:spacing w:after="0" w:line="240" w:lineRule="auto"/>
        <w:ind w:firstLine="709"/>
        <w:jc w:val="both"/>
        <w:rPr>
          <w:rFonts w:ascii="Times New Roman" w:hAnsi="Times New Roman"/>
          <w:sz w:val="20"/>
          <w:szCs w:val="20"/>
        </w:rPr>
      </w:pPr>
    </w:p>
    <w:tbl>
      <w:tblPr>
        <w:tblW w:w="9923" w:type="dxa"/>
        <w:jc w:val="center"/>
        <w:tblLayout w:type="fixed"/>
        <w:tblLook w:val="04A0" w:firstRow="1" w:lastRow="0" w:firstColumn="1" w:lastColumn="0" w:noHBand="0" w:noVBand="1"/>
      </w:tblPr>
      <w:tblGrid>
        <w:gridCol w:w="2092"/>
        <w:gridCol w:w="1818"/>
        <w:gridCol w:w="1960"/>
        <w:gridCol w:w="4053"/>
      </w:tblGrid>
      <w:tr w:rsidR="001B4F6C" w:rsidRPr="001B4F6C" w:rsidTr="001B4F6C">
        <w:trPr>
          <w:jc w:val="center"/>
        </w:trPr>
        <w:tc>
          <w:tcPr>
            <w:tcW w:w="212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D45D82">
            <w:pPr>
              <w:widowControl w:val="0"/>
              <w:spacing w:after="0" w:line="240" w:lineRule="auto"/>
              <w:jc w:val="center"/>
              <w:rPr>
                <w:rFonts w:ascii="Times New Roman" w:hAnsi="Times New Roman"/>
                <w:lang w:eastAsia="en-US"/>
              </w:rPr>
            </w:pPr>
            <w:r w:rsidRPr="001B4F6C">
              <w:rPr>
                <w:rFonts w:ascii="Times New Roman" w:hAnsi="Times New Roman"/>
                <w:sz w:val="24"/>
                <w:szCs w:val="24"/>
                <w:lang w:eastAsia="en-US"/>
              </w:rPr>
              <w:t>Фамилия, имя, отчество (последнее – при</w:t>
            </w:r>
            <w:r w:rsidR="001B4F6C">
              <w:rPr>
                <w:rFonts w:ascii="Times New Roman" w:hAnsi="Times New Roman"/>
                <w:sz w:val="24"/>
                <w:szCs w:val="24"/>
                <w:lang w:eastAsia="en-US"/>
              </w:rPr>
              <w:t> </w:t>
            </w:r>
            <w:r w:rsidRPr="001B4F6C">
              <w:rPr>
                <w:rFonts w:ascii="Times New Roman" w:hAnsi="Times New Roman"/>
                <w:sz w:val="24"/>
                <w:szCs w:val="24"/>
                <w:lang w:eastAsia="en-US"/>
              </w:rPr>
              <w:t>наличии) /</w:t>
            </w:r>
          </w:p>
          <w:p w:rsidR="00115A5A" w:rsidRPr="001B4F6C" w:rsidRDefault="00D45D82">
            <w:pPr>
              <w:widowControl w:val="0"/>
              <w:spacing w:after="0" w:line="240" w:lineRule="auto"/>
              <w:jc w:val="center"/>
              <w:rPr>
                <w:rFonts w:ascii="Times New Roman" w:hAnsi="Times New Roman"/>
                <w:lang w:eastAsia="en-US"/>
              </w:rPr>
            </w:pPr>
            <w:r w:rsidRPr="001B4F6C">
              <w:rPr>
                <w:rFonts w:ascii="Times New Roman" w:hAnsi="Times New Roman"/>
                <w:sz w:val="24"/>
                <w:szCs w:val="24"/>
                <w:lang w:eastAsia="en-US"/>
              </w:rPr>
              <w:t>вакансия</w:t>
            </w:r>
          </w:p>
        </w:tc>
        <w:tc>
          <w:tcPr>
            <w:tcW w:w="184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D45D82" w:rsidP="001B4F6C">
            <w:pPr>
              <w:widowControl w:val="0"/>
              <w:spacing w:after="0" w:line="240" w:lineRule="auto"/>
              <w:jc w:val="center"/>
              <w:rPr>
                <w:rFonts w:ascii="Times New Roman" w:hAnsi="Times New Roman"/>
                <w:lang w:eastAsia="en-US"/>
              </w:rPr>
            </w:pPr>
            <w:r w:rsidRPr="001B4F6C">
              <w:rPr>
                <w:rFonts w:ascii="Times New Roman" w:hAnsi="Times New Roman"/>
                <w:sz w:val="24"/>
                <w:szCs w:val="24"/>
                <w:lang w:eastAsia="en-US"/>
              </w:rPr>
              <w:t>Роль в</w:t>
            </w:r>
            <w:r w:rsidR="001B4F6C">
              <w:rPr>
                <w:rFonts w:ascii="Times New Roman" w:hAnsi="Times New Roman"/>
                <w:sz w:val="24"/>
                <w:szCs w:val="24"/>
                <w:lang w:eastAsia="en-US"/>
              </w:rPr>
              <w:t> </w:t>
            </w:r>
            <w:r w:rsidRPr="001B4F6C">
              <w:rPr>
                <w:rFonts w:ascii="Times New Roman" w:hAnsi="Times New Roman"/>
                <w:sz w:val="24"/>
                <w:szCs w:val="24"/>
                <w:lang w:eastAsia="en-US"/>
              </w:rPr>
              <w:t>событийном мероприятии (ключевая / не</w:t>
            </w:r>
            <w:r w:rsidR="001B4F6C">
              <w:rPr>
                <w:rFonts w:ascii="Times New Roman" w:hAnsi="Times New Roman"/>
                <w:sz w:val="24"/>
                <w:szCs w:val="24"/>
                <w:lang w:eastAsia="en-US"/>
              </w:rPr>
              <w:t> </w:t>
            </w:r>
            <w:r w:rsidRPr="001B4F6C">
              <w:rPr>
                <w:rFonts w:ascii="Times New Roman" w:hAnsi="Times New Roman"/>
                <w:sz w:val="24"/>
                <w:szCs w:val="24"/>
                <w:lang w:eastAsia="en-US"/>
              </w:rPr>
              <w:t>ключевая)</w:t>
            </w:r>
          </w:p>
        </w:tc>
        <w:tc>
          <w:tcPr>
            <w:tcW w:w="198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D45D82" w:rsidP="001B4F6C">
            <w:pPr>
              <w:widowControl w:val="0"/>
              <w:spacing w:after="0" w:line="240" w:lineRule="auto"/>
              <w:jc w:val="center"/>
              <w:rPr>
                <w:rFonts w:ascii="Times New Roman" w:hAnsi="Times New Roman"/>
                <w:lang w:eastAsia="en-US"/>
              </w:rPr>
            </w:pPr>
            <w:r w:rsidRPr="001B4F6C">
              <w:rPr>
                <w:rFonts w:ascii="Times New Roman" w:hAnsi="Times New Roman"/>
                <w:sz w:val="24"/>
                <w:szCs w:val="24"/>
                <w:lang w:eastAsia="en-US"/>
              </w:rPr>
              <w:t>Функционал в</w:t>
            </w:r>
            <w:r w:rsidR="001B4F6C">
              <w:rPr>
                <w:rFonts w:ascii="Times New Roman" w:hAnsi="Times New Roman"/>
                <w:sz w:val="24"/>
                <w:szCs w:val="24"/>
                <w:lang w:eastAsia="en-US"/>
              </w:rPr>
              <w:t> </w:t>
            </w:r>
            <w:r w:rsidRPr="001B4F6C">
              <w:rPr>
                <w:rFonts w:ascii="Times New Roman" w:hAnsi="Times New Roman"/>
                <w:sz w:val="24"/>
                <w:szCs w:val="24"/>
                <w:lang w:eastAsia="en-US"/>
              </w:rPr>
              <w:t>рамках событийного мероприятия</w:t>
            </w:r>
          </w:p>
        </w:tc>
        <w:tc>
          <w:tcPr>
            <w:tcW w:w="41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D45D82">
            <w:pPr>
              <w:widowControl w:val="0"/>
              <w:spacing w:after="0" w:line="240" w:lineRule="auto"/>
              <w:jc w:val="center"/>
              <w:rPr>
                <w:rFonts w:ascii="Times New Roman" w:hAnsi="Times New Roman"/>
                <w:lang w:eastAsia="en-US"/>
              </w:rPr>
            </w:pPr>
            <w:r w:rsidRPr="001B4F6C">
              <w:rPr>
                <w:rFonts w:ascii="Times New Roman" w:hAnsi="Times New Roman"/>
                <w:sz w:val="24"/>
                <w:szCs w:val="24"/>
                <w:lang w:eastAsia="en-US"/>
              </w:rPr>
              <w:t>Форма участия (трудовой договор / гражданско-правовой договор)</w:t>
            </w:r>
          </w:p>
        </w:tc>
      </w:tr>
      <w:tr w:rsidR="001B4F6C" w:rsidRPr="001B4F6C" w:rsidTr="001B4F6C">
        <w:trPr>
          <w:jc w:val="center"/>
        </w:trPr>
        <w:tc>
          <w:tcPr>
            <w:tcW w:w="212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D45D82">
            <w:pPr>
              <w:widowControl w:val="0"/>
              <w:spacing w:after="0" w:line="240" w:lineRule="auto"/>
              <w:rPr>
                <w:rFonts w:ascii="Times New Roman" w:hAnsi="Times New Roman"/>
                <w:lang w:eastAsia="en-US"/>
              </w:rPr>
            </w:pPr>
            <w:r w:rsidRPr="001B4F6C">
              <w:rPr>
                <w:rFonts w:ascii="Times New Roman" w:hAnsi="Times New Roman"/>
                <w:sz w:val="24"/>
                <w:szCs w:val="24"/>
                <w:lang w:eastAsia="en-US"/>
              </w:rPr>
              <w:t>Сотрудник 1</w:t>
            </w:r>
          </w:p>
        </w:tc>
        <w:tc>
          <w:tcPr>
            <w:tcW w:w="184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c>
          <w:tcPr>
            <w:tcW w:w="198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c>
          <w:tcPr>
            <w:tcW w:w="41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r>
      <w:tr w:rsidR="001B4F6C" w:rsidRPr="001B4F6C" w:rsidTr="001B4F6C">
        <w:trPr>
          <w:jc w:val="center"/>
        </w:trPr>
        <w:tc>
          <w:tcPr>
            <w:tcW w:w="212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D45D82">
            <w:pPr>
              <w:widowControl w:val="0"/>
              <w:spacing w:after="0" w:line="240" w:lineRule="auto"/>
              <w:rPr>
                <w:rFonts w:ascii="Times New Roman" w:hAnsi="Times New Roman"/>
                <w:lang w:eastAsia="en-US"/>
              </w:rPr>
            </w:pPr>
            <w:r w:rsidRPr="001B4F6C">
              <w:rPr>
                <w:rFonts w:ascii="Times New Roman" w:hAnsi="Times New Roman"/>
                <w:sz w:val="24"/>
                <w:szCs w:val="24"/>
                <w:lang w:eastAsia="en-US"/>
              </w:rPr>
              <w:t>Сотрудник 2</w:t>
            </w:r>
          </w:p>
        </w:tc>
        <w:tc>
          <w:tcPr>
            <w:tcW w:w="184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c>
          <w:tcPr>
            <w:tcW w:w="198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c>
          <w:tcPr>
            <w:tcW w:w="41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r>
      <w:tr w:rsidR="001B4F6C" w:rsidRPr="001B4F6C" w:rsidTr="001B4F6C">
        <w:trPr>
          <w:jc w:val="center"/>
        </w:trPr>
        <w:tc>
          <w:tcPr>
            <w:tcW w:w="212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D45D82">
            <w:pPr>
              <w:widowControl w:val="0"/>
              <w:spacing w:after="0" w:line="240" w:lineRule="auto"/>
              <w:rPr>
                <w:rFonts w:ascii="Times New Roman" w:hAnsi="Times New Roman"/>
                <w:lang w:eastAsia="en-US"/>
              </w:rPr>
            </w:pPr>
            <w:r w:rsidRPr="001B4F6C">
              <w:rPr>
                <w:rFonts w:ascii="Times New Roman" w:hAnsi="Times New Roman"/>
                <w:sz w:val="24"/>
                <w:szCs w:val="24"/>
                <w:lang w:eastAsia="en-US"/>
              </w:rPr>
              <w:t>...</w:t>
            </w:r>
          </w:p>
        </w:tc>
        <w:tc>
          <w:tcPr>
            <w:tcW w:w="184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c>
          <w:tcPr>
            <w:tcW w:w="198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c>
          <w:tcPr>
            <w:tcW w:w="41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r>
      <w:tr w:rsidR="001B4F6C" w:rsidRPr="001B4F6C" w:rsidTr="001B4F6C">
        <w:trPr>
          <w:jc w:val="center"/>
        </w:trPr>
        <w:tc>
          <w:tcPr>
            <w:tcW w:w="212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D45D82">
            <w:pPr>
              <w:widowControl w:val="0"/>
              <w:spacing w:after="0" w:line="240" w:lineRule="auto"/>
              <w:rPr>
                <w:rFonts w:ascii="Times New Roman" w:hAnsi="Times New Roman"/>
                <w:lang w:eastAsia="en-US"/>
              </w:rPr>
            </w:pPr>
            <w:r w:rsidRPr="001B4F6C">
              <w:rPr>
                <w:rFonts w:ascii="Times New Roman" w:hAnsi="Times New Roman"/>
                <w:sz w:val="24"/>
                <w:szCs w:val="24"/>
                <w:lang w:eastAsia="en-US"/>
              </w:rPr>
              <w:t>Сотрудники</w:t>
            </w:r>
          </w:p>
        </w:tc>
        <w:tc>
          <w:tcPr>
            <w:tcW w:w="184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c>
          <w:tcPr>
            <w:tcW w:w="198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c>
          <w:tcPr>
            <w:tcW w:w="41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r>
    </w:tbl>
    <w:p w:rsidR="001B4F6C" w:rsidRPr="007B4DBF" w:rsidRDefault="001B4F6C">
      <w:pPr>
        <w:spacing w:after="0" w:line="240" w:lineRule="auto"/>
        <w:ind w:firstLine="709"/>
        <w:jc w:val="both"/>
        <w:rPr>
          <w:rFonts w:ascii="Times New Roman" w:hAnsi="Times New Roman"/>
          <w:sz w:val="20"/>
          <w:szCs w:val="20"/>
        </w:rPr>
      </w:pPr>
    </w:p>
    <w:p w:rsidR="00115A5A" w:rsidRDefault="00D45D82">
      <w:pPr>
        <w:spacing w:after="0" w:line="240" w:lineRule="auto"/>
        <w:ind w:firstLine="709"/>
        <w:jc w:val="both"/>
        <w:rPr>
          <w:rFonts w:ascii="Times New Roman" w:hAnsi="Times New Roman"/>
          <w:sz w:val="28"/>
          <w:szCs w:val="28"/>
        </w:rPr>
      </w:pPr>
      <w:r>
        <w:rPr>
          <w:rFonts w:ascii="Times New Roman" w:hAnsi="Times New Roman"/>
          <w:sz w:val="28"/>
          <w:szCs w:val="28"/>
        </w:rPr>
        <w:t>5. Сведения о наличии у работников участника отбора, а также у</w:t>
      </w:r>
      <w:r w:rsidR="00A01A55">
        <w:rPr>
          <w:rFonts w:ascii="Times New Roman" w:hAnsi="Times New Roman"/>
          <w:sz w:val="28"/>
          <w:szCs w:val="28"/>
        </w:rPr>
        <w:t> </w:t>
      </w:r>
      <w:r>
        <w:rPr>
          <w:rFonts w:ascii="Times New Roman" w:hAnsi="Times New Roman"/>
          <w:sz w:val="28"/>
          <w:szCs w:val="28"/>
        </w:rPr>
        <w:t>привлекаемых им специалистов опыта и соответствующих компетенций для</w:t>
      </w:r>
      <w:r w:rsidR="00A01A55">
        <w:rPr>
          <w:rFonts w:ascii="Times New Roman" w:hAnsi="Times New Roman"/>
          <w:sz w:val="28"/>
          <w:szCs w:val="28"/>
        </w:rPr>
        <w:t> </w:t>
      </w:r>
      <w:r>
        <w:rPr>
          <w:rFonts w:ascii="Times New Roman" w:hAnsi="Times New Roman"/>
          <w:sz w:val="28"/>
          <w:szCs w:val="28"/>
        </w:rPr>
        <w:t>реализации событийного мероприятия.</w:t>
      </w:r>
    </w:p>
    <w:p w:rsidR="00115A5A" w:rsidRDefault="00D45D82">
      <w:pPr>
        <w:spacing w:after="0" w:line="240" w:lineRule="auto"/>
        <w:ind w:firstLine="709"/>
        <w:jc w:val="both"/>
        <w:rPr>
          <w:rFonts w:ascii="Times New Roman" w:hAnsi="Times New Roman"/>
          <w:sz w:val="28"/>
          <w:szCs w:val="28"/>
        </w:rPr>
      </w:pPr>
      <w:r>
        <w:rPr>
          <w:rFonts w:ascii="Times New Roman" w:hAnsi="Times New Roman"/>
          <w:sz w:val="28"/>
          <w:szCs w:val="28"/>
        </w:rPr>
        <w:t>6. Информация об аналогичных событийных мероприятиях, реализованных (реализуемых) участником отбора на территории Российской Федерации.</w:t>
      </w:r>
    </w:p>
    <w:p w:rsidR="00115A5A" w:rsidRDefault="00D45D82">
      <w:pPr>
        <w:spacing w:after="0" w:line="240" w:lineRule="auto"/>
        <w:ind w:firstLine="709"/>
        <w:jc w:val="both"/>
        <w:rPr>
          <w:rFonts w:ascii="Times New Roman" w:hAnsi="Times New Roman"/>
          <w:sz w:val="28"/>
          <w:szCs w:val="28"/>
        </w:rPr>
      </w:pPr>
      <w:r>
        <w:rPr>
          <w:rFonts w:ascii="Times New Roman" w:hAnsi="Times New Roman"/>
          <w:sz w:val="28"/>
          <w:szCs w:val="28"/>
        </w:rPr>
        <w:t>7. Календарный план организации и проведения событийного мероприятия:</w:t>
      </w:r>
    </w:p>
    <w:p w:rsidR="001B4F6C" w:rsidRPr="00FC1A0D" w:rsidRDefault="001B4F6C">
      <w:pPr>
        <w:spacing w:after="0" w:line="240" w:lineRule="auto"/>
        <w:ind w:firstLine="709"/>
        <w:jc w:val="both"/>
        <w:rPr>
          <w:rFonts w:ascii="Times New Roman" w:hAnsi="Times New Roman"/>
          <w:sz w:val="40"/>
          <w:szCs w:val="40"/>
        </w:rPr>
      </w:pPr>
    </w:p>
    <w:tbl>
      <w:tblPr>
        <w:tblW w:w="9923" w:type="dxa"/>
        <w:jc w:val="center"/>
        <w:tblLayout w:type="fixed"/>
        <w:tblLook w:val="04A0" w:firstRow="1" w:lastRow="0" w:firstColumn="1" w:lastColumn="0" w:noHBand="0" w:noVBand="1"/>
      </w:tblPr>
      <w:tblGrid>
        <w:gridCol w:w="695"/>
        <w:gridCol w:w="1853"/>
        <w:gridCol w:w="1625"/>
        <w:gridCol w:w="1625"/>
        <w:gridCol w:w="4125"/>
      </w:tblGrid>
      <w:tr w:rsidR="001B4F6C" w:rsidRPr="001B4F6C" w:rsidTr="001B4F6C">
        <w:trPr>
          <w:jc w:val="center"/>
        </w:trPr>
        <w:tc>
          <w:tcPr>
            <w:tcW w:w="70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D45D82">
            <w:pPr>
              <w:widowControl w:val="0"/>
              <w:spacing w:after="0" w:line="240" w:lineRule="auto"/>
              <w:jc w:val="center"/>
              <w:rPr>
                <w:rFonts w:ascii="Times New Roman" w:hAnsi="Times New Roman"/>
                <w:lang w:eastAsia="en-US"/>
              </w:rPr>
            </w:pPr>
            <w:r w:rsidRPr="001B4F6C">
              <w:rPr>
                <w:rFonts w:ascii="Times New Roman" w:hAnsi="Times New Roman"/>
                <w:sz w:val="24"/>
                <w:szCs w:val="24"/>
                <w:lang w:eastAsia="en-US"/>
              </w:rPr>
              <w:t>№ п/п</w:t>
            </w:r>
          </w:p>
        </w:tc>
        <w:tc>
          <w:tcPr>
            <w:tcW w:w="187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D45D82">
            <w:pPr>
              <w:widowControl w:val="0"/>
              <w:spacing w:after="0" w:line="240" w:lineRule="auto"/>
              <w:jc w:val="center"/>
              <w:rPr>
                <w:rFonts w:ascii="Times New Roman" w:hAnsi="Times New Roman"/>
                <w:lang w:eastAsia="en-US"/>
              </w:rPr>
            </w:pPr>
            <w:r w:rsidRPr="001B4F6C">
              <w:rPr>
                <w:rFonts w:ascii="Times New Roman" w:hAnsi="Times New Roman"/>
                <w:sz w:val="24"/>
                <w:szCs w:val="24"/>
                <w:lang w:eastAsia="en-US"/>
              </w:rPr>
              <w:t>Мероприятие</w:t>
            </w:r>
          </w:p>
        </w:tc>
        <w:tc>
          <w:tcPr>
            <w:tcW w:w="16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D45D82">
            <w:pPr>
              <w:widowControl w:val="0"/>
              <w:spacing w:after="0" w:line="240" w:lineRule="auto"/>
              <w:jc w:val="center"/>
              <w:rPr>
                <w:rFonts w:ascii="Times New Roman" w:hAnsi="Times New Roman"/>
                <w:lang w:eastAsia="en-US"/>
              </w:rPr>
            </w:pPr>
            <w:r w:rsidRPr="001B4F6C">
              <w:rPr>
                <w:rFonts w:ascii="Times New Roman" w:hAnsi="Times New Roman"/>
                <w:sz w:val="24"/>
                <w:szCs w:val="24"/>
                <w:lang w:eastAsia="en-US"/>
              </w:rPr>
              <w:t>Дата начала</w:t>
            </w:r>
          </w:p>
        </w:tc>
        <w:tc>
          <w:tcPr>
            <w:tcW w:w="16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D45D82">
            <w:pPr>
              <w:widowControl w:val="0"/>
              <w:spacing w:after="0" w:line="240" w:lineRule="auto"/>
              <w:jc w:val="center"/>
              <w:rPr>
                <w:rFonts w:ascii="Times New Roman" w:hAnsi="Times New Roman"/>
                <w:lang w:eastAsia="en-US"/>
              </w:rPr>
            </w:pPr>
            <w:r w:rsidRPr="001B4F6C">
              <w:rPr>
                <w:rFonts w:ascii="Times New Roman" w:hAnsi="Times New Roman"/>
                <w:sz w:val="24"/>
                <w:szCs w:val="24"/>
                <w:lang w:eastAsia="en-US"/>
              </w:rPr>
              <w:t xml:space="preserve">Дата </w:t>
            </w:r>
          </w:p>
          <w:p w:rsidR="00115A5A" w:rsidRPr="001B4F6C" w:rsidRDefault="00D45D82">
            <w:pPr>
              <w:widowControl w:val="0"/>
              <w:spacing w:after="0" w:line="240" w:lineRule="auto"/>
              <w:jc w:val="center"/>
              <w:rPr>
                <w:rFonts w:ascii="Times New Roman" w:hAnsi="Times New Roman"/>
                <w:lang w:eastAsia="en-US"/>
              </w:rPr>
            </w:pPr>
            <w:r w:rsidRPr="001B4F6C">
              <w:rPr>
                <w:rFonts w:ascii="Times New Roman" w:hAnsi="Times New Roman"/>
                <w:sz w:val="24"/>
                <w:szCs w:val="24"/>
                <w:lang w:eastAsia="en-US"/>
              </w:rPr>
              <w:t>завершения</w:t>
            </w:r>
          </w:p>
        </w:tc>
        <w:tc>
          <w:tcPr>
            <w:tcW w:w="418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D45D82">
            <w:pPr>
              <w:widowControl w:val="0"/>
              <w:spacing w:after="0" w:line="240" w:lineRule="auto"/>
              <w:jc w:val="center"/>
              <w:rPr>
                <w:rFonts w:ascii="Times New Roman" w:hAnsi="Times New Roman"/>
                <w:lang w:eastAsia="en-US"/>
              </w:rPr>
            </w:pPr>
            <w:r w:rsidRPr="001B4F6C">
              <w:rPr>
                <w:rFonts w:ascii="Times New Roman" w:hAnsi="Times New Roman"/>
                <w:sz w:val="24"/>
                <w:szCs w:val="24"/>
                <w:lang w:eastAsia="en-US"/>
              </w:rPr>
              <w:t>Результат</w:t>
            </w:r>
          </w:p>
        </w:tc>
      </w:tr>
      <w:tr w:rsidR="001B4F6C" w:rsidRPr="001B4F6C" w:rsidTr="001B4F6C">
        <w:trPr>
          <w:jc w:val="center"/>
        </w:trPr>
        <w:tc>
          <w:tcPr>
            <w:tcW w:w="70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D45D82">
            <w:pPr>
              <w:widowControl w:val="0"/>
              <w:spacing w:after="0" w:line="240" w:lineRule="auto"/>
              <w:jc w:val="center"/>
              <w:rPr>
                <w:rFonts w:ascii="Times New Roman" w:hAnsi="Times New Roman"/>
                <w:lang w:eastAsia="en-US"/>
              </w:rPr>
            </w:pPr>
            <w:r w:rsidRPr="001B4F6C">
              <w:rPr>
                <w:rFonts w:ascii="Times New Roman" w:hAnsi="Times New Roman"/>
                <w:sz w:val="24"/>
                <w:szCs w:val="24"/>
                <w:lang w:eastAsia="en-US"/>
              </w:rPr>
              <w:t>1</w:t>
            </w:r>
          </w:p>
        </w:tc>
        <w:tc>
          <w:tcPr>
            <w:tcW w:w="187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c>
          <w:tcPr>
            <w:tcW w:w="16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c>
          <w:tcPr>
            <w:tcW w:w="16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c>
          <w:tcPr>
            <w:tcW w:w="418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r>
      <w:tr w:rsidR="001B4F6C" w:rsidRPr="001B4F6C" w:rsidTr="001B4F6C">
        <w:trPr>
          <w:jc w:val="center"/>
        </w:trPr>
        <w:tc>
          <w:tcPr>
            <w:tcW w:w="70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D45D82">
            <w:pPr>
              <w:widowControl w:val="0"/>
              <w:spacing w:after="0" w:line="240" w:lineRule="auto"/>
              <w:jc w:val="center"/>
              <w:rPr>
                <w:rFonts w:ascii="Times New Roman" w:hAnsi="Times New Roman"/>
                <w:lang w:eastAsia="en-US"/>
              </w:rPr>
            </w:pPr>
            <w:r w:rsidRPr="001B4F6C">
              <w:rPr>
                <w:rFonts w:ascii="Times New Roman" w:hAnsi="Times New Roman"/>
                <w:sz w:val="24"/>
                <w:szCs w:val="24"/>
                <w:lang w:eastAsia="en-US"/>
              </w:rPr>
              <w:lastRenderedPageBreak/>
              <w:t>2</w:t>
            </w:r>
          </w:p>
        </w:tc>
        <w:tc>
          <w:tcPr>
            <w:tcW w:w="187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c>
          <w:tcPr>
            <w:tcW w:w="16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c>
          <w:tcPr>
            <w:tcW w:w="16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c>
          <w:tcPr>
            <w:tcW w:w="418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r>
      <w:tr w:rsidR="001B4F6C" w:rsidRPr="001B4F6C" w:rsidTr="001B4F6C">
        <w:trPr>
          <w:jc w:val="center"/>
        </w:trPr>
        <w:tc>
          <w:tcPr>
            <w:tcW w:w="70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D45D82">
            <w:pPr>
              <w:widowControl w:val="0"/>
              <w:spacing w:after="0" w:line="240" w:lineRule="auto"/>
              <w:jc w:val="center"/>
              <w:rPr>
                <w:rFonts w:ascii="Times New Roman" w:hAnsi="Times New Roman"/>
                <w:lang w:eastAsia="en-US"/>
              </w:rPr>
            </w:pPr>
            <w:r w:rsidRPr="001B4F6C">
              <w:rPr>
                <w:rFonts w:ascii="Times New Roman" w:hAnsi="Times New Roman"/>
                <w:sz w:val="24"/>
                <w:szCs w:val="24"/>
                <w:lang w:eastAsia="en-US"/>
              </w:rPr>
              <w:t>...</w:t>
            </w:r>
          </w:p>
        </w:tc>
        <w:tc>
          <w:tcPr>
            <w:tcW w:w="187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c>
          <w:tcPr>
            <w:tcW w:w="16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c>
          <w:tcPr>
            <w:tcW w:w="16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c>
          <w:tcPr>
            <w:tcW w:w="418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115A5A" w:rsidRPr="001B4F6C" w:rsidRDefault="00115A5A">
            <w:pPr>
              <w:widowControl w:val="0"/>
              <w:spacing w:after="0" w:line="240" w:lineRule="auto"/>
              <w:rPr>
                <w:rFonts w:ascii="Times New Roman" w:hAnsi="Times New Roman"/>
                <w:lang w:eastAsia="en-US"/>
              </w:rPr>
            </w:pPr>
          </w:p>
        </w:tc>
      </w:tr>
    </w:tbl>
    <w:p w:rsidR="00115A5A" w:rsidRDefault="00115A5A">
      <w:pPr>
        <w:pStyle w:val="ConsPlusTitle"/>
        <w:jc w:val="center"/>
        <w:rPr>
          <w:b w:val="0"/>
          <w:bCs w:val="0"/>
          <w:sz w:val="28"/>
          <w:szCs w:val="28"/>
        </w:rPr>
      </w:pPr>
    </w:p>
    <w:p w:rsidR="00115A5A" w:rsidRDefault="00115A5A">
      <w:pPr>
        <w:pStyle w:val="ConsPlusTitle"/>
        <w:jc w:val="center"/>
        <w:rPr>
          <w:b w:val="0"/>
          <w:bCs w:val="0"/>
          <w:sz w:val="28"/>
          <w:szCs w:val="28"/>
        </w:rPr>
      </w:pPr>
    </w:p>
    <w:p w:rsidR="00115A5A" w:rsidRDefault="00115A5A">
      <w:pPr>
        <w:pStyle w:val="ConsPlusTitle"/>
        <w:jc w:val="center"/>
        <w:rPr>
          <w:b w:val="0"/>
          <w:bCs w:val="0"/>
          <w:sz w:val="28"/>
          <w:szCs w:val="28"/>
        </w:rPr>
      </w:pPr>
    </w:p>
    <w:p w:rsidR="00115A5A" w:rsidRDefault="00D45D82">
      <w:pPr>
        <w:pStyle w:val="ConsPlusTitle"/>
        <w:jc w:val="both"/>
        <w:rPr>
          <w:b w:val="0"/>
          <w:bCs w:val="0"/>
          <w:sz w:val="28"/>
          <w:szCs w:val="28"/>
        </w:rPr>
      </w:pPr>
      <w:r>
        <w:rPr>
          <w:b w:val="0"/>
          <w:bCs w:val="0"/>
          <w:sz w:val="28"/>
          <w:szCs w:val="28"/>
        </w:rPr>
        <w:t>Руководитель юридического лица</w:t>
      </w:r>
    </w:p>
    <w:p w:rsidR="00115A5A" w:rsidRDefault="00D45D82">
      <w:pPr>
        <w:pStyle w:val="ConsPlusTitle"/>
        <w:jc w:val="both"/>
        <w:rPr>
          <w:b w:val="0"/>
          <w:bCs w:val="0"/>
          <w:sz w:val="28"/>
          <w:szCs w:val="28"/>
        </w:rPr>
      </w:pPr>
      <w:r>
        <w:rPr>
          <w:b w:val="0"/>
          <w:bCs w:val="0"/>
          <w:sz w:val="28"/>
          <w:szCs w:val="28"/>
        </w:rPr>
        <w:t>(лицо, исполняющее обязанности</w:t>
      </w:r>
    </w:p>
    <w:p w:rsidR="00115A5A" w:rsidRDefault="00D45D82">
      <w:pPr>
        <w:pStyle w:val="ConsPlusTitle"/>
        <w:jc w:val="both"/>
        <w:rPr>
          <w:b w:val="0"/>
          <w:bCs w:val="0"/>
          <w:sz w:val="28"/>
          <w:szCs w:val="28"/>
        </w:rPr>
      </w:pPr>
      <w:r>
        <w:rPr>
          <w:b w:val="0"/>
          <w:bCs w:val="0"/>
          <w:sz w:val="28"/>
          <w:szCs w:val="28"/>
        </w:rPr>
        <w:t>руководителя) или</w:t>
      </w:r>
    </w:p>
    <w:p w:rsidR="00115A5A" w:rsidRDefault="00D45D82">
      <w:pPr>
        <w:pStyle w:val="ConsPlusTitle"/>
        <w:jc w:val="both"/>
        <w:rPr>
          <w:b w:val="0"/>
          <w:bCs w:val="0"/>
          <w:sz w:val="28"/>
          <w:szCs w:val="28"/>
        </w:rPr>
      </w:pPr>
      <w:r>
        <w:rPr>
          <w:b w:val="0"/>
          <w:bCs w:val="0"/>
          <w:sz w:val="28"/>
          <w:szCs w:val="28"/>
        </w:rPr>
        <w:t>индивидуальный предприниматель</w:t>
      </w:r>
      <w:r>
        <w:rPr>
          <w:b w:val="0"/>
          <w:bCs w:val="0"/>
          <w:sz w:val="28"/>
          <w:szCs w:val="28"/>
        </w:rPr>
        <w:tab/>
      </w:r>
      <w:r>
        <w:rPr>
          <w:b w:val="0"/>
          <w:bCs w:val="0"/>
          <w:sz w:val="28"/>
          <w:szCs w:val="28"/>
        </w:rPr>
        <w:tab/>
        <w:t>___________</w:t>
      </w:r>
      <w:r>
        <w:rPr>
          <w:b w:val="0"/>
          <w:bCs w:val="0"/>
          <w:sz w:val="28"/>
          <w:szCs w:val="28"/>
        </w:rPr>
        <w:tab/>
        <w:t>____________________</w:t>
      </w:r>
    </w:p>
    <w:p w:rsidR="00115A5A" w:rsidRDefault="00D45D82">
      <w:pPr>
        <w:pStyle w:val="ConsPlusTitle"/>
        <w:ind w:firstLine="708"/>
        <w:jc w:val="both"/>
        <w:rPr>
          <w:b w:val="0"/>
          <w:bCs w:val="0"/>
          <w:sz w:val="20"/>
          <w:szCs w:val="20"/>
        </w:rPr>
      </w:pPr>
      <w:r>
        <w:rPr>
          <w:b w:val="0"/>
          <w:bCs w:val="0"/>
          <w:sz w:val="20"/>
          <w:szCs w:val="20"/>
        </w:rPr>
        <w:tab/>
      </w:r>
      <w:r>
        <w:rPr>
          <w:b w:val="0"/>
          <w:bCs w:val="0"/>
          <w:sz w:val="20"/>
          <w:szCs w:val="20"/>
        </w:rPr>
        <w:tab/>
      </w:r>
      <w:r>
        <w:rPr>
          <w:b w:val="0"/>
          <w:bCs w:val="0"/>
          <w:sz w:val="20"/>
          <w:szCs w:val="20"/>
        </w:rPr>
        <w:tab/>
      </w:r>
      <w:r>
        <w:rPr>
          <w:b w:val="0"/>
          <w:bCs w:val="0"/>
          <w:sz w:val="20"/>
          <w:szCs w:val="20"/>
        </w:rPr>
        <w:tab/>
      </w:r>
      <w:r>
        <w:rPr>
          <w:b w:val="0"/>
          <w:bCs w:val="0"/>
          <w:sz w:val="20"/>
          <w:szCs w:val="20"/>
        </w:rPr>
        <w:tab/>
      </w:r>
      <w:r>
        <w:rPr>
          <w:b w:val="0"/>
          <w:bCs w:val="0"/>
          <w:sz w:val="20"/>
          <w:szCs w:val="20"/>
        </w:rPr>
        <w:tab/>
        <w:t xml:space="preserve">       (подпись)</w:t>
      </w:r>
      <w:r>
        <w:rPr>
          <w:b w:val="0"/>
          <w:bCs w:val="0"/>
          <w:sz w:val="20"/>
          <w:szCs w:val="20"/>
        </w:rPr>
        <w:tab/>
      </w:r>
      <w:r>
        <w:rPr>
          <w:b w:val="0"/>
          <w:bCs w:val="0"/>
          <w:sz w:val="20"/>
          <w:szCs w:val="20"/>
        </w:rPr>
        <w:tab/>
      </w:r>
      <w:r w:rsidR="001B4F6C">
        <w:rPr>
          <w:b w:val="0"/>
          <w:bCs w:val="0"/>
          <w:sz w:val="20"/>
          <w:szCs w:val="20"/>
        </w:rPr>
        <w:t xml:space="preserve">        </w:t>
      </w:r>
      <w:r>
        <w:rPr>
          <w:b w:val="0"/>
          <w:bCs w:val="0"/>
          <w:sz w:val="20"/>
          <w:szCs w:val="20"/>
        </w:rPr>
        <w:t>(фамилия, имя, отчество</w:t>
      </w:r>
    </w:p>
    <w:p w:rsidR="00115A5A" w:rsidRDefault="001B4F6C">
      <w:pPr>
        <w:pStyle w:val="ConsPlusTitle"/>
        <w:ind w:left="7080"/>
        <w:jc w:val="both"/>
        <w:rPr>
          <w:b w:val="0"/>
          <w:bCs w:val="0"/>
          <w:sz w:val="20"/>
          <w:szCs w:val="20"/>
        </w:rPr>
      </w:pPr>
      <w:r>
        <w:rPr>
          <w:b w:val="0"/>
          <w:bCs w:val="0"/>
          <w:sz w:val="20"/>
          <w:szCs w:val="20"/>
        </w:rPr>
        <w:t xml:space="preserve">      </w:t>
      </w:r>
      <w:r w:rsidR="00D45D82">
        <w:rPr>
          <w:b w:val="0"/>
          <w:bCs w:val="0"/>
          <w:sz w:val="20"/>
          <w:szCs w:val="20"/>
        </w:rPr>
        <w:t>(последнее – при наличии)</w:t>
      </w:r>
    </w:p>
    <w:p w:rsidR="00115A5A" w:rsidRPr="001B4F6C" w:rsidRDefault="00D45D82">
      <w:pPr>
        <w:shd w:val="clear" w:color="auto" w:fill="FFFFFF"/>
        <w:spacing w:after="0" w:line="240" w:lineRule="auto"/>
        <w:jc w:val="both"/>
        <w:rPr>
          <w:rFonts w:ascii="Times New Roman" w:hAnsi="Times New Roman"/>
          <w:sz w:val="28"/>
          <w:szCs w:val="28"/>
        </w:rPr>
      </w:pPr>
      <w:r w:rsidRPr="001B4F6C">
        <w:rPr>
          <w:rFonts w:ascii="Times New Roman" w:hAnsi="Times New Roman"/>
          <w:sz w:val="28"/>
          <w:szCs w:val="28"/>
        </w:rPr>
        <w:t>М.П. (при наличии)</w:t>
      </w:r>
    </w:p>
    <w:p w:rsidR="00115A5A" w:rsidRPr="001B4F6C" w:rsidRDefault="00115A5A">
      <w:pPr>
        <w:shd w:val="clear" w:color="auto" w:fill="FFFFFF"/>
        <w:spacing w:after="0" w:line="240" w:lineRule="auto"/>
        <w:jc w:val="both"/>
        <w:rPr>
          <w:rFonts w:ascii="Times New Roman" w:hAnsi="Times New Roman"/>
          <w:sz w:val="28"/>
          <w:szCs w:val="28"/>
        </w:rPr>
      </w:pPr>
    </w:p>
    <w:p w:rsidR="00115A5A" w:rsidRPr="001B4F6C" w:rsidRDefault="00D45D82">
      <w:pPr>
        <w:shd w:val="clear" w:color="auto" w:fill="FFFFFF"/>
        <w:spacing w:after="0" w:line="240" w:lineRule="auto"/>
        <w:jc w:val="both"/>
        <w:rPr>
          <w:rFonts w:ascii="Times New Roman" w:hAnsi="Times New Roman"/>
          <w:sz w:val="28"/>
          <w:szCs w:val="28"/>
        </w:rPr>
      </w:pPr>
      <w:r w:rsidRPr="001B4F6C">
        <w:rPr>
          <w:rFonts w:ascii="Times New Roman" w:hAnsi="Times New Roman"/>
          <w:sz w:val="28"/>
          <w:szCs w:val="28"/>
        </w:rPr>
        <w:t>«____» _______________ 20___ г.</w:t>
      </w:r>
    </w:p>
    <w:p w:rsidR="00115A5A" w:rsidRDefault="00115A5A">
      <w:pPr>
        <w:pStyle w:val="ConsPlusTitle"/>
        <w:jc w:val="center"/>
        <w:rPr>
          <w:b w:val="0"/>
          <w:bCs w:val="0"/>
          <w:sz w:val="28"/>
          <w:szCs w:val="28"/>
        </w:rPr>
      </w:pPr>
    </w:p>
    <w:p w:rsidR="00A01A55" w:rsidRDefault="00A01A55">
      <w:pPr>
        <w:pStyle w:val="ConsPlusTitle"/>
        <w:jc w:val="center"/>
        <w:rPr>
          <w:b w:val="0"/>
          <w:bCs w:val="0"/>
          <w:sz w:val="28"/>
          <w:szCs w:val="28"/>
        </w:rPr>
      </w:pPr>
    </w:p>
    <w:p w:rsidR="00A01A55" w:rsidRPr="00A01A55" w:rsidRDefault="00A01A55">
      <w:pPr>
        <w:pStyle w:val="ConsPlusTitle"/>
        <w:jc w:val="center"/>
        <w:rPr>
          <w:b w:val="0"/>
          <w:bCs w:val="0"/>
          <w:sz w:val="28"/>
          <w:szCs w:val="28"/>
        </w:rPr>
      </w:pPr>
    </w:p>
    <w:p w:rsidR="00115A5A" w:rsidRDefault="00115A5A">
      <w:pPr>
        <w:pStyle w:val="ConsPlusTitle"/>
        <w:jc w:val="center"/>
        <w:rPr>
          <w:sz w:val="28"/>
          <w:szCs w:val="28"/>
        </w:rPr>
        <w:sectPr w:rsidR="00115A5A">
          <w:pgSz w:w="11907" w:h="16840"/>
          <w:pgMar w:top="1134" w:right="567" w:bottom="1134" w:left="1418" w:header="709" w:footer="709" w:gutter="0"/>
          <w:pgNumType w:start="1"/>
          <w:cols w:space="708"/>
          <w:titlePg/>
          <w:docGrid w:linePitch="360"/>
        </w:sectPr>
      </w:pPr>
    </w:p>
    <w:p w:rsidR="00115A5A" w:rsidRDefault="00D45D82" w:rsidP="00B85E06">
      <w:pPr>
        <w:spacing w:after="0" w:line="240" w:lineRule="auto"/>
        <w:ind w:left="4962"/>
        <w:jc w:val="center"/>
        <w:rPr>
          <w:rFonts w:ascii="Times New Roman" w:hAnsi="Times New Roman"/>
          <w:color w:val="000000"/>
          <w:sz w:val="28"/>
          <w:szCs w:val="28"/>
          <w:highlight w:val="white"/>
        </w:rPr>
      </w:pPr>
      <w:r>
        <w:rPr>
          <w:rFonts w:ascii="Times New Roman" w:hAnsi="Times New Roman"/>
          <w:sz w:val="28"/>
          <w:szCs w:val="28"/>
        </w:rPr>
        <w:lastRenderedPageBreak/>
        <w:t>ПРИЛОЖЕНИЕ № 3</w:t>
      </w:r>
    </w:p>
    <w:p w:rsidR="00115A5A" w:rsidRDefault="00D45D82" w:rsidP="00B85E06">
      <w:pPr>
        <w:spacing w:after="0" w:line="240" w:lineRule="auto"/>
        <w:ind w:left="4962"/>
        <w:jc w:val="center"/>
        <w:rPr>
          <w:rFonts w:ascii="Times New Roman" w:hAnsi="Times New Roman"/>
          <w:sz w:val="28"/>
          <w:szCs w:val="28"/>
        </w:rPr>
      </w:pPr>
      <w:r>
        <w:rPr>
          <w:rFonts w:ascii="Times New Roman" w:hAnsi="Times New Roman"/>
          <w:sz w:val="28"/>
          <w:szCs w:val="28"/>
        </w:rPr>
        <w:t>к Порядку предоставления грантов в</w:t>
      </w:r>
      <w:r w:rsidR="00B85E06">
        <w:rPr>
          <w:rFonts w:ascii="Times New Roman" w:hAnsi="Times New Roman"/>
          <w:sz w:val="28"/>
          <w:szCs w:val="28"/>
        </w:rPr>
        <w:t> </w:t>
      </w:r>
      <w:r>
        <w:rPr>
          <w:rFonts w:ascii="Times New Roman" w:hAnsi="Times New Roman"/>
          <w:sz w:val="28"/>
          <w:szCs w:val="28"/>
        </w:rPr>
        <w:t>форме субсидий из областного бюджета Новосибирской области на</w:t>
      </w:r>
      <w:r w:rsidR="00B85E06">
        <w:rPr>
          <w:rFonts w:ascii="Times New Roman" w:hAnsi="Times New Roman"/>
          <w:sz w:val="28"/>
          <w:szCs w:val="28"/>
        </w:rPr>
        <w:t> </w:t>
      </w:r>
      <w:r>
        <w:rPr>
          <w:rFonts w:ascii="Times New Roman" w:hAnsi="Times New Roman"/>
          <w:sz w:val="28"/>
          <w:szCs w:val="28"/>
        </w:rPr>
        <w:t>поддержку и продвижение событийных мероприятий, направленных на развитие туризма в</w:t>
      </w:r>
      <w:r w:rsidR="00B85E06">
        <w:rPr>
          <w:rFonts w:ascii="Times New Roman" w:hAnsi="Times New Roman"/>
          <w:sz w:val="28"/>
          <w:szCs w:val="28"/>
        </w:rPr>
        <w:t> </w:t>
      </w:r>
      <w:r>
        <w:rPr>
          <w:rFonts w:ascii="Times New Roman" w:hAnsi="Times New Roman"/>
          <w:sz w:val="28"/>
          <w:szCs w:val="28"/>
        </w:rPr>
        <w:t>Новосибирской области</w:t>
      </w:r>
    </w:p>
    <w:p w:rsidR="00F90323" w:rsidRDefault="00F90323">
      <w:pPr>
        <w:spacing w:after="0" w:line="240" w:lineRule="auto"/>
        <w:ind w:left="5669"/>
        <w:jc w:val="center"/>
        <w:rPr>
          <w:rFonts w:ascii="Times New Roman" w:hAnsi="Times New Roman"/>
          <w:sz w:val="28"/>
          <w:szCs w:val="28"/>
        </w:rPr>
      </w:pPr>
    </w:p>
    <w:p w:rsidR="00B85E06" w:rsidRDefault="00B85E06">
      <w:pPr>
        <w:spacing w:after="0" w:line="240" w:lineRule="auto"/>
        <w:ind w:left="5669"/>
        <w:jc w:val="center"/>
        <w:rPr>
          <w:rFonts w:ascii="Times New Roman" w:hAnsi="Times New Roman"/>
          <w:sz w:val="28"/>
          <w:szCs w:val="28"/>
        </w:rPr>
      </w:pPr>
    </w:p>
    <w:p w:rsidR="002D56FD" w:rsidRDefault="002D56FD">
      <w:pPr>
        <w:spacing w:after="0" w:line="240" w:lineRule="auto"/>
        <w:ind w:left="5669"/>
        <w:jc w:val="center"/>
        <w:rPr>
          <w:rFonts w:ascii="Times New Roman" w:hAnsi="Times New Roman"/>
          <w:sz w:val="28"/>
          <w:szCs w:val="28"/>
        </w:rPr>
      </w:pPr>
    </w:p>
    <w:p w:rsidR="002D56FD" w:rsidRDefault="002D56FD" w:rsidP="002D56FD">
      <w:pPr>
        <w:spacing w:after="0" w:line="240" w:lineRule="auto"/>
        <w:ind w:left="5669"/>
        <w:jc w:val="right"/>
        <w:rPr>
          <w:rFonts w:ascii="Times New Roman" w:hAnsi="Times New Roman"/>
          <w:sz w:val="28"/>
          <w:szCs w:val="28"/>
        </w:rPr>
      </w:pPr>
      <w:r w:rsidRPr="007B4DBF">
        <w:rPr>
          <w:rFonts w:ascii="Times New Roman" w:hAnsi="Times New Roman"/>
          <w:sz w:val="28"/>
          <w:szCs w:val="28"/>
        </w:rPr>
        <w:t>Форма</w:t>
      </w:r>
    </w:p>
    <w:p w:rsidR="002D56FD" w:rsidRDefault="002D56FD">
      <w:pPr>
        <w:spacing w:after="0" w:line="240" w:lineRule="auto"/>
        <w:ind w:left="5669"/>
        <w:jc w:val="center"/>
        <w:rPr>
          <w:rFonts w:ascii="Times New Roman" w:hAnsi="Times New Roman"/>
          <w:sz w:val="28"/>
          <w:szCs w:val="28"/>
        </w:rPr>
      </w:pPr>
    </w:p>
    <w:p w:rsidR="002D56FD" w:rsidRDefault="002D56FD">
      <w:pPr>
        <w:spacing w:after="0" w:line="240" w:lineRule="auto"/>
        <w:ind w:left="5669"/>
        <w:jc w:val="center"/>
        <w:rPr>
          <w:rFonts w:ascii="Times New Roman" w:hAnsi="Times New Roman"/>
          <w:sz w:val="28"/>
          <w:szCs w:val="28"/>
        </w:rPr>
      </w:pPr>
    </w:p>
    <w:p w:rsidR="00B85E06" w:rsidRDefault="00B85E06">
      <w:pPr>
        <w:spacing w:after="0" w:line="240" w:lineRule="auto"/>
        <w:ind w:left="5669"/>
        <w:jc w:val="center"/>
        <w:rPr>
          <w:rFonts w:ascii="Times New Roman" w:hAnsi="Times New Roman"/>
          <w:sz w:val="28"/>
          <w:szCs w:val="28"/>
        </w:rPr>
      </w:pPr>
    </w:p>
    <w:p w:rsidR="00115A5A" w:rsidRPr="00F90323" w:rsidRDefault="00D45D82">
      <w:pPr>
        <w:spacing w:after="0" w:line="240" w:lineRule="auto"/>
        <w:jc w:val="center"/>
        <w:rPr>
          <w:rFonts w:ascii="Times New Roman" w:hAnsi="Times New Roman"/>
          <w:b/>
          <w:sz w:val="28"/>
          <w:szCs w:val="28"/>
        </w:rPr>
      </w:pPr>
      <w:r w:rsidRPr="00F90323">
        <w:rPr>
          <w:rFonts w:ascii="Times New Roman" w:hAnsi="Times New Roman"/>
          <w:b/>
          <w:sz w:val="28"/>
          <w:szCs w:val="28"/>
        </w:rPr>
        <w:t>СОГЛАСИЕ</w:t>
      </w:r>
    </w:p>
    <w:p w:rsidR="00115A5A" w:rsidRDefault="00D45D82">
      <w:pPr>
        <w:spacing w:after="0" w:line="240" w:lineRule="auto"/>
        <w:jc w:val="center"/>
        <w:rPr>
          <w:rFonts w:ascii="Times New Roman" w:hAnsi="Times New Roman"/>
          <w:b/>
          <w:sz w:val="28"/>
          <w:szCs w:val="28"/>
        </w:rPr>
      </w:pPr>
      <w:r w:rsidRPr="00F90323">
        <w:rPr>
          <w:rFonts w:ascii="Times New Roman" w:hAnsi="Times New Roman"/>
          <w:b/>
          <w:sz w:val="28"/>
          <w:szCs w:val="28"/>
        </w:rPr>
        <w:t>на получение гранта в размере остатка лимитов бюджетных обязательств и</w:t>
      </w:r>
      <w:r w:rsidR="00F90323">
        <w:rPr>
          <w:rFonts w:ascii="Times New Roman" w:hAnsi="Times New Roman"/>
          <w:b/>
          <w:sz w:val="28"/>
          <w:szCs w:val="28"/>
        </w:rPr>
        <w:t> </w:t>
      </w:r>
      <w:r w:rsidRPr="00F90323">
        <w:rPr>
          <w:rFonts w:ascii="Times New Roman" w:hAnsi="Times New Roman"/>
          <w:b/>
          <w:sz w:val="28"/>
          <w:szCs w:val="28"/>
        </w:rPr>
        <w:t>увеличение уровня софинансирования</w:t>
      </w:r>
    </w:p>
    <w:p w:rsidR="00B85E06" w:rsidRDefault="00B85E06">
      <w:pPr>
        <w:spacing w:after="0" w:line="240" w:lineRule="auto"/>
        <w:jc w:val="center"/>
        <w:rPr>
          <w:rFonts w:ascii="Times New Roman" w:hAnsi="Times New Roman"/>
          <w:bCs/>
          <w:sz w:val="28"/>
          <w:szCs w:val="28"/>
        </w:rPr>
      </w:pPr>
    </w:p>
    <w:p w:rsidR="00B85E06" w:rsidRPr="00B85E06" w:rsidRDefault="00B85E06">
      <w:pPr>
        <w:spacing w:after="0" w:line="240" w:lineRule="auto"/>
        <w:jc w:val="center"/>
        <w:rPr>
          <w:rFonts w:ascii="Times New Roman" w:hAnsi="Times New Roman"/>
          <w:bCs/>
          <w:sz w:val="28"/>
          <w:szCs w:val="28"/>
        </w:rPr>
      </w:pPr>
    </w:p>
    <w:p w:rsidR="00115A5A" w:rsidRDefault="00D45D82">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______________________________________________________________________</w:t>
      </w:r>
    </w:p>
    <w:p w:rsidR="00115A5A" w:rsidRDefault="00D45D82">
      <w:pPr>
        <w:spacing w:after="0" w:line="240" w:lineRule="auto"/>
        <w:jc w:val="center"/>
        <w:rPr>
          <w:rFonts w:ascii="Times New Roman" w:hAnsi="Times New Roman"/>
          <w:sz w:val="20"/>
        </w:rPr>
      </w:pPr>
      <w:r>
        <w:rPr>
          <w:rFonts w:ascii="Times New Roman" w:hAnsi="Times New Roman"/>
          <w:sz w:val="20"/>
        </w:rPr>
        <w:t>(указывается полное наименование и ИНН участника отбора)</w:t>
      </w:r>
    </w:p>
    <w:p w:rsidR="00F90323" w:rsidRDefault="00F90323">
      <w:pPr>
        <w:spacing w:after="0" w:line="240" w:lineRule="auto"/>
        <w:jc w:val="center"/>
        <w:rPr>
          <w:rFonts w:ascii="Times New Roman" w:hAnsi="Times New Roman"/>
          <w:sz w:val="20"/>
        </w:rPr>
      </w:pPr>
    </w:p>
    <w:p w:rsidR="00115A5A" w:rsidRPr="00F90323" w:rsidRDefault="00D45D82">
      <w:pPr>
        <w:spacing w:after="0" w:line="240" w:lineRule="auto"/>
        <w:jc w:val="both"/>
        <w:rPr>
          <w:rFonts w:ascii="Times New Roman" w:hAnsi="Times New Roman"/>
          <w:sz w:val="28"/>
          <w:szCs w:val="28"/>
        </w:rPr>
      </w:pPr>
      <w:r w:rsidRPr="00F90323">
        <w:rPr>
          <w:rFonts w:ascii="Times New Roman" w:hAnsi="Times New Roman"/>
          <w:sz w:val="28"/>
          <w:szCs w:val="28"/>
        </w:rPr>
        <w:t>выражает свое согласие на получение гранта на поддержку и продвижение событийных мероприятий, направленных на развитие туризма в Новосибирской области в размере остатка лимитов бюджетных обязательств в связи с</w:t>
      </w:r>
      <w:r w:rsidR="00F90323">
        <w:rPr>
          <w:rFonts w:ascii="Times New Roman" w:hAnsi="Times New Roman"/>
          <w:sz w:val="28"/>
          <w:szCs w:val="28"/>
        </w:rPr>
        <w:t> </w:t>
      </w:r>
      <w:r w:rsidRPr="00F90323">
        <w:rPr>
          <w:rFonts w:ascii="Times New Roman" w:hAnsi="Times New Roman"/>
          <w:sz w:val="28"/>
          <w:szCs w:val="28"/>
        </w:rPr>
        <w:t>недостаточностью лимитов бюджетных обязательств, доведенных до</w:t>
      </w:r>
      <w:r w:rsidR="00F90323">
        <w:rPr>
          <w:rFonts w:ascii="Times New Roman" w:hAnsi="Times New Roman"/>
          <w:sz w:val="28"/>
          <w:szCs w:val="28"/>
        </w:rPr>
        <w:t> </w:t>
      </w:r>
      <w:r w:rsidRPr="00F90323">
        <w:rPr>
          <w:rFonts w:ascii="Times New Roman" w:hAnsi="Times New Roman"/>
          <w:sz w:val="28"/>
          <w:szCs w:val="28"/>
        </w:rPr>
        <w:t>министерства экономического развития Новосибирской области в соответствии с пунктом 6 Порядка предоставления грантов в форме субсидий из областного бюджета Новосибирской области на поддержку и продвижение событийных мероприятий, направленных на развитие туризма в Новосибирской области, установленного Правительством Новосибирской области (далее – Порядок).</w:t>
      </w:r>
    </w:p>
    <w:p w:rsidR="00115A5A" w:rsidRPr="00F90323" w:rsidRDefault="00D45D82">
      <w:pPr>
        <w:spacing w:after="0" w:line="240" w:lineRule="auto"/>
        <w:ind w:firstLine="709"/>
        <w:jc w:val="both"/>
        <w:rPr>
          <w:rFonts w:ascii="Times New Roman" w:hAnsi="Times New Roman"/>
          <w:sz w:val="28"/>
          <w:szCs w:val="28"/>
        </w:rPr>
      </w:pPr>
      <w:r w:rsidRPr="00F90323">
        <w:rPr>
          <w:rFonts w:ascii="Times New Roman" w:hAnsi="Times New Roman"/>
          <w:sz w:val="28"/>
          <w:szCs w:val="28"/>
        </w:rPr>
        <w:t xml:space="preserve">Даю согласие на увеличение уровня софинансирования </w:t>
      </w:r>
      <w:r w:rsidR="00F90323">
        <w:rPr>
          <w:rFonts w:ascii="Times New Roman" w:hAnsi="Times New Roman"/>
          <w:sz w:val="28"/>
          <w:szCs w:val="28"/>
        </w:rPr>
        <w:t>_________________</w:t>
      </w:r>
    </w:p>
    <w:p w:rsidR="002D56FD" w:rsidRDefault="002D56FD">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______________________________________________________________________</w:t>
      </w:r>
    </w:p>
    <w:p w:rsidR="00115A5A" w:rsidRDefault="00D45D82">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______________________________________________________________________</w:t>
      </w:r>
    </w:p>
    <w:p w:rsidR="00115A5A" w:rsidRDefault="00D45D82">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______________________________________________________________________</w:t>
      </w:r>
    </w:p>
    <w:p w:rsidR="00115A5A" w:rsidRDefault="00D45D82">
      <w:pPr>
        <w:spacing w:after="0" w:line="240" w:lineRule="auto"/>
        <w:jc w:val="center"/>
        <w:rPr>
          <w:rFonts w:ascii="Times New Roman" w:hAnsi="Times New Roman"/>
          <w:sz w:val="20"/>
        </w:rPr>
      </w:pPr>
      <w:r>
        <w:rPr>
          <w:rFonts w:ascii="Times New Roman" w:hAnsi="Times New Roman"/>
          <w:sz w:val="20"/>
        </w:rPr>
        <w:t>(наименование событийного мероприятия)</w:t>
      </w:r>
    </w:p>
    <w:p w:rsidR="00F90323" w:rsidRDefault="00F90323">
      <w:pPr>
        <w:spacing w:after="0" w:line="240" w:lineRule="auto"/>
        <w:jc w:val="center"/>
        <w:rPr>
          <w:rFonts w:ascii="Times New Roman" w:hAnsi="Times New Roman"/>
          <w:sz w:val="20"/>
        </w:rPr>
      </w:pPr>
    </w:p>
    <w:p w:rsidR="00115A5A" w:rsidRDefault="00D45D82">
      <w:pPr>
        <w:spacing w:after="0" w:line="240" w:lineRule="auto"/>
        <w:jc w:val="both"/>
        <w:rPr>
          <w:rFonts w:ascii="Times New Roman" w:hAnsi="Times New Roman"/>
          <w:sz w:val="28"/>
          <w:szCs w:val="28"/>
        </w:rPr>
      </w:pPr>
      <w:r>
        <w:rPr>
          <w:rFonts w:ascii="Times New Roman" w:hAnsi="Times New Roman"/>
          <w:sz w:val="28"/>
          <w:szCs w:val="28"/>
        </w:rPr>
        <w:t>в целях сохранения общей суммы расходов на организацию и проведение событийного мероприятия в размере _______________ ___________________(_____________________________) рублей ____ копеек.</w:t>
      </w:r>
    </w:p>
    <w:p w:rsidR="00115A5A" w:rsidRDefault="00F90323">
      <w:pPr>
        <w:spacing w:after="0" w:line="240" w:lineRule="auto"/>
        <w:jc w:val="both"/>
        <w:rPr>
          <w:rFonts w:ascii="Times New Roman" w:hAnsi="Times New Roman"/>
          <w:sz w:val="20"/>
        </w:rPr>
      </w:pPr>
      <w:r>
        <w:rPr>
          <w:rFonts w:ascii="Times New Roman" w:hAnsi="Times New Roman"/>
          <w:szCs w:val="28"/>
        </w:rPr>
        <w:t xml:space="preserve">           </w:t>
      </w:r>
      <w:r w:rsidR="00D45D82">
        <w:rPr>
          <w:rFonts w:ascii="Times New Roman" w:hAnsi="Times New Roman"/>
          <w:szCs w:val="28"/>
        </w:rPr>
        <w:t xml:space="preserve"> </w:t>
      </w:r>
      <w:r w:rsidR="00D45D82">
        <w:rPr>
          <w:rFonts w:ascii="Times New Roman" w:hAnsi="Times New Roman"/>
          <w:sz w:val="20"/>
        </w:rPr>
        <w:t>(сумма цифрами)</w:t>
      </w:r>
      <w:r w:rsidR="00D45D82">
        <w:rPr>
          <w:rFonts w:ascii="Times New Roman" w:hAnsi="Times New Roman"/>
          <w:szCs w:val="28"/>
        </w:rPr>
        <w:t xml:space="preserve">                          </w:t>
      </w:r>
      <w:r>
        <w:rPr>
          <w:rFonts w:ascii="Times New Roman" w:hAnsi="Times New Roman"/>
          <w:szCs w:val="28"/>
        </w:rPr>
        <w:t xml:space="preserve">        </w:t>
      </w:r>
      <w:r w:rsidR="00D45D82">
        <w:rPr>
          <w:rFonts w:ascii="Times New Roman" w:hAnsi="Times New Roman"/>
          <w:sz w:val="20"/>
        </w:rPr>
        <w:t>(сумма прописью)</w:t>
      </w:r>
    </w:p>
    <w:p w:rsidR="002D56FD" w:rsidRDefault="002D56FD">
      <w:pPr>
        <w:spacing w:after="0" w:line="240" w:lineRule="auto"/>
        <w:ind w:firstLine="708"/>
        <w:jc w:val="both"/>
        <w:rPr>
          <w:rFonts w:ascii="Times New Roman" w:hAnsi="Times New Roman"/>
          <w:sz w:val="28"/>
          <w:szCs w:val="28"/>
        </w:rPr>
      </w:pPr>
    </w:p>
    <w:p w:rsidR="002D56FD" w:rsidRDefault="002D56FD">
      <w:pPr>
        <w:spacing w:after="0" w:line="240" w:lineRule="auto"/>
        <w:ind w:firstLine="708"/>
        <w:jc w:val="both"/>
        <w:rPr>
          <w:rFonts w:ascii="Times New Roman" w:hAnsi="Times New Roman"/>
          <w:sz w:val="28"/>
          <w:szCs w:val="28"/>
        </w:rPr>
      </w:pPr>
    </w:p>
    <w:p w:rsidR="00115A5A" w:rsidRPr="00F90323" w:rsidRDefault="00D45D82">
      <w:pPr>
        <w:spacing w:after="0" w:line="240" w:lineRule="auto"/>
        <w:ind w:firstLine="708"/>
        <w:jc w:val="both"/>
        <w:rPr>
          <w:rFonts w:ascii="Times New Roman" w:hAnsi="Times New Roman"/>
          <w:sz w:val="28"/>
          <w:szCs w:val="28"/>
        </w:rPr>
      </w:pPr>
      <w:r w:rsidRPr="00F90323">
        <w:rPr>
          <w:rFonts w:ascii="Times New Roman" w:hAnsi="Times New Roman"/>
          <w:sz w:val="28"/>
          <w:szCs w:val="28"/>
        </w:rPr>
        <w:lastRenderedPageBreak/>
        <w:t>Гарантирую обеспечить в полном объеме софинансирование на организацию и проведение событийного мероприятия в размере_____________ ______________</w:t>
      </w:r>
      <w:r w:rsidR="002D56FD">
        <w:rPr>
          <w:rFonts w:ascii="Times New Roman" w:hAnsi="Times New Roman"/>
          <w:sz w:val="28"/>
          <w:szCs w:val="28"/>
        </w:rPr>
        <w:t>____</w:t>
      </w:r>
      <w:r w:rsidRPr="00F90323">
        <w:rPr>
          <w:rFonts w:ascii="Times New Roman" w:hAnsi="Times New Roman"/>
          <w:sz w:val="28"/>
          <w:szCs w:val="28"/>
        </w:rPr>
        <w:t xml:space="preserve">_____(_____________________________) рублей ____ </w:t>
      </w:r>
      <w:r w:rsidRPr="007B4DBF">
        <w:rPr>
          <w:rFonts w:ascii="Times New Roman" w:hAnsi="Times New Roman"/>
          <w:sz w:val="28"/>
          <w:szCs w:val="28"/>
        </w:rPr>
        <w:t>копеек</w:t>
      </w:r>
      <w:r w:rsidR="00B85E06">
        <w:rPr>
          <w:rFonts w:ascii="Times New Roman" w:hAnsi="Times New Roman"/>
          <w:sz w:val="28"/>
          <w:szCs w:val="28"/>
        </w:rPr>
        <w:t xml:space="preserve"> </w:t>
      </w:r>
    </w:p>
    <w:p w:rsidR="00115A5A" w:rsidRDefault="00D45D82">
      <w:pPr>
        <w:spacing w:after="0" w:line="240" w:lineRule="auto"/>
        <w:jc w:val="both"/>
        <w:rPr>
          <w:rFonts w:ascii="Times New Roman" w:hAnsi="Times New Roman"/>
          <w:sz w:val="20"/>
        </w:rPr>
      </w:pPr>
      <w:r>
        <w:rPr>
          <w:rFonts w:ascii="Times New Roman" w:hAnsi="Times New Roman"/>
          <w:szCs w:val="28"/>
        </w:rPr>
        <w:t xml:space="preserve">      </w:t>
      </w:r>
      <w:r w:rsidR="00F90323">
        <w:rPr>
          <w:rFonts w:ascii="Times New Roman" w:hAnsi="Times New Roman"/>
          <w:szCs w:val="28"/>
        </w:rPr>
        <w:t xml:space="preserve">      </w:t>
      </w:r>
      <w:r>
        <w:rPr>
          <w:rFonts w:ascii="Times New Roman" w:hAnsi="Times New Roman"/>
          <w:sz w:val="20"/>
        </w:rPr>
        <w:t>(сумма цифрами)</w:t>
      </w:r>
      <w:r>
        <w:rPr>
          <w:rFonts w:ascii="Times New Roman" w:hAnsi="Times New Roman"/>
          <w:szCs w:val="28"/>
        </w:rPr>
        <w:t xml:space="preserve">                           </w:t>
      </w:r>
      <w:r w:rsidR="00F90323">
        <w:rPr>
          <w:rFonts w:ascii="Times New Roman" w:hAnsi="Times New Roman"/>
          <w:szCs w:val="28"/>
        </w:rPr>
        <w:t xml:space="preserve">     </w:t>
      </w:r>
      <w:r>
        <w:rPr>
          <w:rFonts w:ascii="Times New Roman" w:hAnsi="Times New Roman"/>
          <w:sz w:val="20"/>
        </w:rPr>
        <w:t>(сумма прописью)</w:t>
      </w:r>
    </w:p>
    <w:p w:rsidR="00B85E06" w:rsidRPr="00B85E06" w:rsidRDefault="00B85E06">
      <w:pPr>
        <w:spacing w:after="0" w:line="240" w:lineRule="auto"/>
        <w:jc w:val="both"/>
        <w:rPr>
          <w:rFonts w:ascii="Times New Roman" w:hAnsi="Times New Roman"/>
          <w:sz w:val="20"/>
          <w:szCs w:val="20"/>
        </w:rPr>
      </w:pPr>
    </w:p>
    <w:p w:rsidR="00115A5A" w:rsidRDefault="00D45D82">
      <w:pPr>
        <w:spacing w:after="0" w:line="240" w:lineRule="auto"/>
        <w:jc w:val="both"/>
        <w:rPr>
          <w:rFonts w:ascii="Times New Roman" w:hAnsi="Times New Roman"/>
          <w:sz w:val="28"/>
          <w:szCs w:val="28"/>
        </w:rPr>
      </w:pPr>
      <w:r>
        <w:rPr>
          <w:rFonts w:ascii="Times New Roman" w:hAnsi="Times New Roman"/>
          <w:sz w:val="28"/>
          <w:szCs w:val="28"/>
        </w:rPr>
        <w:t xml:space="preserve">с условиями отбора, установленных </w:t>
      </w:r>
      <w:r>
        <w:rPr>
          <w:rFonts w:ascii="Times New Roman" w:hAnsi="Times New Roman"/>
          <w:color w:val="000000" w:themeColor="text1"/>
          <w:sz w:val="28"/>
          <w:szCs w:val="28"/>
        </w:rPr>
        <w:t>Порядком</w:t>
      </w:r>
      <w:r>
        <w:rPr>
          <w:rFonts w:ascii="Times New Roman" w:hAnsi="Times New Roman"/>
          <w:sz w:val="28"/>
          <w:szCs w:val="28"/>
        </w:rPr>
        <w:t xml:space="preserve">. </w:t>
      </w:r>
    </w:p>
    <w:p w:rsidR="00115A5A" w:rsidRDefault="00115A5A">
      <w:pPr>
        <w:pStyle w:val="ConsPlusNonformat"/>
        <w:ind w:right="-1" w:firstLine="709"/>
        <w:jc w:val="both"/>
        <w:rPr>
          <w:rFonts w:ascii="Times New Roman" w:hAnsi="Times New Roman" w:cs="Times New Roman"/>
          <w:sz w:val="28"/>
          <w:szCs w:val="28"/>
        </w:rPr>
      </w:pPr>
    </w:p>
    <w:p w:rsidR="00115A5A" w:rsidRDefault="00115A5A">
      <w:pPr>
        <w:pStyle w:val="ConsPlusNonformat"/>
        <w:ind w:right="-1" w:firstLine="709"/>
        <w:jc w:val="both"/>
        <w:rPr>
          <w:rFonts w:ascii="Times New Roman" w:hAnsi="Times New Roman" w:cs="Times New Roman"/>
          <w:sz w:val="28"/>
          <w:szCs w:val="28"/>
        </w:rPr>
      </w:pPr>
    </w:p>
    <w:p w:rsidR="00115A5A" w:rsidRDefault="00115A5A">
      <w:pPr>
        <w:pStyle w:val="ConsPlusNonformat"/>
        <w:ind w:right="-1" w:firstLine="709"/>
        <w:jc w:val="both"/>
        <w:rPr>
          <w:rFonts w:ascii="Times New Roman" w:hAnsi="Times New Roman" w:cs="Times New Roman"/>
          <w:sz w:val="28"/>
          <w:szCs w:val="28"/>
        </w:rPr>
      </w:pPr>
    </w:p>
    <w:p w:rsidR="00115A5A" w:rsidRDefault="00D45D82">
      <w:pPr>
        <w:shd w:val="clear" w:color="auto" w:fill="FFFFFF"/>
        <w:tabs>
          <w:tab w:val="left" w:pos="3969"/>
        </w:tabs>
        <w:spacing w:after="0" w:line="240" w:lineRule="auto"/>
        <w:jc w:val="both"/>
        <w:rPr>
          <w:rFonts w:ascii="Times New Roman" w:hAnsi="Times New Roman"/>
          <w:sz w:val="28"/>
          <w:szCs w:val="28"/>
        </w:rPr>
      </w:pPr>
      <w:r>
        <w:rPr>
          <w:rFonts w:ascii="Times New Roman" w:hAnsi="Times New Roman"/>
          <w:sz w:val="28"/>
          <w:szCs w:val="28"/>
        </w:rPr>
        <w:t>Руководитель юридического лица</w:t>
      </w:r>
    </w:p>
    <w:p w:rsidR="00115A5A" w:rsidRDefault="00D45D82">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(лицо, исполняющее обязанности</w:t>
      </w:r>
    </w:p>
    <w:p w:rsidR="00115A5A" w:rsidRDefault="00D45D82">
      <w:pPr>
        <w:shd w:val="clear" w:color="auto" w:fill="FFFFFF"/>
        <w:spacing w:after="0" w:line="240" w:lineRule="auto"/>
        <w:jc w:val="both"/>
        <w:rPr>
          <w:rFonts w:ascii="Times New Roman" w:hAnsi="Times New Roman"/>
          <w:sz w:val="28"/>
          <w:szCs w:val="28"/>
        </w:rPr>
      </w:pPr>
      <w:r>
        <w:rPr>
          <w:rFonts w:ascii="Times New Roman" w:hAnsi="Times New Roman"/>
          <w:sz w:val="28"/>
          <w:szCs w:val="28"/>
        </w:rPr>
        <w:t>руководителя) или</w:t>
      </w:r>
    </w:p>
    <w:p w:rsidR="00115A5A" w:rsidRDefault="00D45D82">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индивидуальный предприниматель ____________   __________________________</w:t>
      </w:r>
    </w:p>
    <w:p w:rsidR="00115A5A" w:rsidRDefault="00D45D82">
      <w:pPr>
        <w:shd w:val="clear" w:color="auto" w:fill="FFFFFF"/>
        <w:spacing w:after="0" w:line="240" w:lineRule="auto"/>
        <w:jc w:val="both"/>
        <w:rPr>
          <w:rFonts w:ascii="Times New Roman" w:hAnsi="Times New Roman"/>
          <w:sz w:val="16"/>
          <w:szCs w:val="18"/>
        </w:rPr>
      </w:pPr>
      <w:r>
        <w:rPr>
          <w:rFonts w:ascii="Times New Roman" w:hAnsi="Times New Roman"/>
          <w:szCs w:val="28"/>
        </w:rPr>
        <w:t xml:space="preserve">                                                                          </w:t>
      </w:r>
      <w:r>
        <w:rPr>
          <w:rFonts w:ascii="Times New Roman" w:hAnsi="Times New Roman"/>
          <w:sz w:val="20"/>
        </w:rPr>
        <w:t xml:space="preserve">          </w:t>
      </w:r>
      <w:r w:rsidR="00B85E06">
        <w:rPr>
          <w:rFonts w:ascii="Times New Roman" w:hAnsi="Times New Roman"/>
          <w:sz w:val="20"/>
        </w:rPr>
        <w:t xml:space="preserve">    </w:t>
      </w:r>
      <w:r>
        <w:rPr>
          <w:rFonts w:ascii="Times New Roman" w:hAnsi="Times New Roman"/>
          <w:sz w:val="20"/>
        </w:rPr>
        <w:t>(подпись)                           (фамилия, имя, отчество</w:t>
      </w:r>
    </w:p>
    <w:p w:rsidR="00115A5A" w:rsidRDefault="00D45D82">
      <w:pPr>
        <w:shd w:val="clear" w:color="auto" w:fill="FFFFFF"/>
        <w:spacing w:after="0" w:line="240" w:lineRule="auto"/>
        <w:jc w:val="both"/>
        <w:rPr>
          <w:rFonts w:ascii="Times New Roman" w:hAnsi="Times New Roman"/>
          <w:sz w:val="16"/>
          <w:szCs w:val="18"/>
        </w:rPr>
      </w:pPr>
      <w:r>
        <w:rPr>
          <w:rFonts w:ascii="Times New Roman" w:hAnsi="Times New Roman"/>
          <w:sz w:val="20"/>
        </w:rPr>
        <w:t xml:space="preserve">                                                                                                                               </w:t>
      </w:r>
      <w:r w:rsidR="00B85E06">
        <w:rPr>
          <w:rFonts w:ascii="Times New Roman" w:hAnsi="Times New Roman"/>
          <w:sz w:val="20"/>
        </w:rPr>
        <w:t xml:space="preserve">          (последнее – при наличии)</w:t>
      </w:r>
    </w:p>
    <w:p w:rsidR="00115A5A" w:rsidRPr="00B85E06" w:rsidRDefault="00D45D82">
      <w:pPr>
        <w:shd w:val="clear" w:color="auto" w:fill="FFFFFF"/>
        <w:spacing w:after="0" w:line="240" w:lineRule="auto"/>
        <w:jc w:val="both"/>
        <w:rPr>
          <w:rFonts w:ascii="Times New Roman" w:hAnsi="Times New Roman"/>
          <w:sz w:val="28"/>
          <w:szCs w:val="28"/>
        </w:rPr>
      </w:pPr>
      <w:r w:rsidRPr="00B85E06">
        <w:rPr>
          <w:rFonts w:ascii="Times New Roman" w:hAnsi="Times New Roman"/>
          <w:sz w:val="28"/>
          <w:szCs w:val="28"/>
        </w:rPr>
        <w:t>М.П. (при наличии)</w:t>
      </w:r>
    </w:p>
    <w:p w:rsidR="00115A5A" w:rsidRPr="00B85E06" w:rsidRDefault="00D45D82">
      <w:pPr>
        <w:shd w:val="clear" w:color="auto" w:fill="FFFFFF"/>
        <w:spacing w:after="0" w:line="240" w:lineRule="auto"/>
        <w:jc w:val="both"/>
        <w:rPr>
          <w:rFonts w:ascii="Times New Roman" w:hAnsi="Times New Roman"/>
          <w:sz w:val="28"/>
          <w:szCs w:val="28"/>
        </w:rPr>
      </w:pPr>
      <w:r w:rsidRPr="00B85E06">
        <w:rPr>
          <w:rFonts w:ascii="Times New Roman" w:hAnsi="Times New Roman"/>
          <w:sz w:val="28"/>
          <w:szCs w:val="28"/>
        </w:rPr>
        <w:t>«____» _______________ 20___ г.</w:t>
      </w:r>
    </w:p>
    <w:p w:rsidR="00115A5A" w:rsidRDefault="00115A5A">
      <w:pPr>
        <w:pStyle w:val="ConsPlusNormal"/>
        <w:jc w:val="center"/>
        <w:rPr>
          <w:rFonts w:ascii="Times New Roman" w:hAnsi="Times New Roman" w:cs="Times New Roman"/>
          <w:sz w:val="28"/>
          <w:szCs w:val="28"/>
        </w:rPr>
      </w:pPr>
    </w:p>
    <w:p w:rsidR="00115A5A" w:rsidRDefault="00115A5A">
      <w:pPr>
        <w:pStyle w:val="ConsPlusNormal"/>
        <w:jc w:val="center"/>
        <w:rPr>
          <w:rFonts w:ascii="Times New Roman" w:hAnsi="Times New Roman" w:cs="Times New Roman"/>
          <w:sz w:val="28"/>
          <w:szCs w:val="28"/>
        </w:rPr>
      </w:pPr>
    </w:p>
    <w:p w:rsidR="00115A5A" w:rsidRDefault="00115A5A">
      <w:pPr>
        <w:pStyle w:val="ConsPlusNormal"/>
        <w:jc w:val="center"/>
        <w:rPr>
          <w:rFonts w:ascii="Times New Roman" w:hAnsi="Times New Roman" w:cs="Times New Roman"/>
          <w:sz w:val="28"/>
          <w:szCs w:val="28"/>
        </w:rPr>
      </w:pPr>
    </w:p>
    <w:sectPr w:rsidR="00115A5A">
      <w:headerReference w:type="default" r:id="rId9"/>
      <w:headerReference w:type="first" r:id="rId10"/>
      <w:footerReference w:type="first" r:id="rId11"/>
      <w:pgSz w:w="11907" w:h="16840"/>
      <w:pgMar w:top="1134" w:right="567" w:bottom="1134" w:left="1418"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539" w:rsidRDefault="004A2539">
      <w:pPr>
        <w:spacing w:after="0" w:line="240" w:lineRule="auto"/>
      </w:pPr>
      <w:r>
        <w:separator/>
      </w:r>
    </w:p>
  </w:endnote>
  <w:endnote w:type="continuationSeparator" w:id="0">
    <w:p w:rsidR="004A2539" w:rsidRDefault="004A2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00"/>
    <w:family w:val="auto"/>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A55" w:rsidRDefault="00A01A55">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539" w:rsidRDefault="004A2539">
      <w:pPr>
        <w:spacing w:after="0" w:line="240" w:lineRule="auto"/>
      </w:pPr>
      <w:r>
        <w:separator/>
      </w:r>
    </w:p>
  </w:footnote>
  <w:footnote w:type="continuationSeparator" w:id="0">
    <w:p w:rsidR="004A2539" w:rsidRDefault="004A2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A55" w:rsidRPr="0018274F" w:rsidRDefault="00A01A55">
    <w:pPr>
      <w:pStyle w:val="afb"/>
      <w:jc w:val="center"/>
      <w:rPr>
        <w:sz w:val="20"/>
        <w:szCs w:val="20"/>
      </w:rPr>
    </w:pPr>
    <w:r w:rsidRPr="0018274F">
      <w:rPr>
        <w:sz w:val="20"/>
        <w:szCs w:val="20"/>
      </w:rPr>
      <w:fldChar w:fldCharType="begin"/>
    </w:r>
    <w:r w:rsidRPr="0018274F">
      <w:rPr>
        <w:sz w:val="20"/>
        <w:szCs w:val="20"/>
      </w:rPr>
      <w:instrText>PAGE \* MERGEFORMAT</w:instrText>
    </w:r>
    <w:r w:rsidRPr="0018274F">
      <w:rPr>
        <w:sz w:val="20"/>
        <w:szCs w:val="20"/>
      </w:rPr>
      <w:fldChar w:fldCharType="separate"/>
    </w:r>
    <w:r w:rsidR="00F56668">
      <w:rPr>
        <w:noProof/>
        <w:sz w:val="20"/>
        <w:szCs w:val="20"/>
      </w:rPr>
      <w:t>4</w:t>
    </w:r>
    <w:r w:rsidRPr="0018274F">
      <w:rPr>
        <w:sz w:val="20"/>
        <w:szCs w:val="20"/>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A55" w:rsidRDefault="00A01A55">
    <w:pPr>
      <w:pStyle w:val="afb"/>
      <w:jc w:val="center"/>
      <w:rPr>
        <w:sz w:val="20"/>
        <w:szCs w:val="20"/>
      </w:rPr>
    </w:pPr>
    <w:r>
      <w:fldChar w:fldCharType="begin"/>
    </w:r>
    <w:r>
      <w:instrText>PAGE \* MERGEFORMAT</w:instrText>
    </w:r>
    <w:r>
      <w:fldChar w:fldCharType="separate"/>
    </w:r>
    <w:r w:rsidR="00F56668" w:rsidRPr="00F56668">
      <w:rPr>
        <w:noProof/>
        <w:sz w:val="20"/>
        <w:szCs w:val="20"/>
      </w:rPr>
      <w:t>2</w:t>
    </w:r>
    <w:r>
      <w:rPr>
        <w:sz w:val="20"/>
        <w:szCs w:val="20"/>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A55" w:rsidRPr="00FC1A0D" w:rsidRDefault="00A01A55" w:rsidP="00FC1A0D">
    <w:pPr>
      <w:pStyle w:val="af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406B78"/>
    <w:multiLevelType w:val="hybridMultilevel"/>
    <w:tmpl w:val="41CCAE18"/>
    <w:lvl w:ilvl="0" w:tplc="839A5052">
      <w:start w:val="1"/>
      <w:numFmt w:val="decimal"/>
      <w:lvlText w:val="%1."/>
      <w:lvlJc w:val="left"/>
      <w:pPr>
        <w:ind w:left="1068" w:hanging="360"/>
      </w:pPr>
      <w:rPr>
        <w:rFonts w:cs="Times New Roman" w:hint="default"/>
      </w:rPr>
    </w:lvl>
    <w:lvl w:ilvl="1" w:tplc="CBEEF89E">
      <w:start w:val="1"/>
      <w:numFmt w:val="lowerLetter"/>
      <w:lvlText w:val="%2."/>
      <w:lvlJc w:val="left"/>
      <w:pPr>
        <w:ind w:left="1788" w:hanging="360"/>
      </w:pPr>
      <w:rPr>
        <w:rFonts w:cs="Times New Roman"/>
      </w:rPr>
    </w:lvl>
    <w:lvl w:ilvl="2" w:tplc="585C3CD2">
      <w:start w:val="1"/>
      <w:numFmt w:val="lowerRoman"/>
      <w:lvlText w:val="%3."/>
      <w:lvlJc w:val="right"/>
      <w:pPr>
        <w:ind w:left="2508" w:hanging="180"/>
      </w:pPr>
      <w:rPr>
        <w:rFonts w:cs="Times New Roman"/>
      </w:rPr>
    </w:lvl>
    <w:lvl w:ilvl="3" w:tplc="A0B0E9A6">
      <w:start w:val="1"/>
      <w:numFmt w:val="decimal"/>
      <w:lvlText w:val="%4."/>
      <w:lvlJc w:val="left"/>
      <w:pPr>
        <w:ind w:left="3228" w:hanging="360"/>
      </w:pPr>
      <w:rPr>
        <w:rFonts w:cs="Times New Roman"/>
      </w:rPr>
    </w:lvl>
    <w:lvl w:ilvl="4" w:tplc="417CAED8">
      <w:start w:val="1"/>
      <w:numFmt w:val="lowerLetter"/>
      <w:lvlText w:val="%5."/>
      <w:lvlJc w:val="left"/>
      <w:pPr>
        <w:ind w:left="3948" w:hanging="360"/>
      </w:pPr>
      <w:rPr>
        <w:rFonts w:cs="Times New Roman"/>
      </w:rPr>
    </w:lvl>
    <w:lvl w:ilvl="5" w:tplc="335A7158">
      <w:start w:val="1"/>
      <w:numFmt w:val="lowerRoman"/>
      <w:lvlText w:val="%6."/>
      <w:lvlJc w:val="right"/>
      <w:pPr>
        <w:ind w:left="4668" w:hanging="180"/>
      </w:pPr>
      <w:rPr>
        <w:rFonts w:cs="Times New Roman"/>
      </w:rPr>
    </w:lvl>
    <w:lvl w:ilvl="6" w:tplc="BB1C9D82">
      <w:start w:val="1"/>
      <w:numFmt w:val="decimal"/>
      <w:lvlText w:val="%7."/>
      <w:lvlJc w:val="left"/>
      <w:pPr>
        <w:ind w:left="5388" w:hanging="360"/>
      </w:pPr>
      <w:rPr>
        <w:rFonts w:cs="Times New Roman"/>
      </w:rPr>
    </w:lvl>
    <w:lvl w:ilvl="7" w:tplc="076E7144">
      <w:start w:val="1"/>
      <w:numFmt w:val="lowerLetter"/>
      <w:lvlText w:val="%8."/>
      <w:lvlJc w:val="left"/>
      <w:pPr>
        <w:ind w:left="6108" w:hanging="360"/>
      </w:pPr>
      <w:rPr>
        <w:rFonts w:cs="Times New Roman"/>
      </w:rPr>
    </w:lvl>
    <w:lvl w:ilvl="8" w:tplc="AAB466A4">
      <w:start w:val="1"/>
      <w:numFmt w:val="lowerRoman"/>
      <w:lvlText w:val="%9."/>
      <w:lvlJc w:val="right"/>
      <w:pPr>
        <w:ind w:left="6828"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A5A"/>
    <w:rsid w:val="00063697"/>
    <w:rsid w:val="00115A5A"/>
    <w:rsid w:val="0012622E"/>
    <w:rsid w:val="0018274F"/>
    <w:rsid w:val="001B4F6C"/>
    <w:rsid w:val="002426F3"/>
    <w:rsid w:val="002D56FD"/>
    <w:rsid w:val="002E5ACF"/>
    <w:rsid w:val="00364E66"/>
    <w:rsid w:val="00483433"/>
    <w:rsid w:val="004A2539"/>
    <w:rsid w:val="00656E41"/>
    <w:rsid w:val="007B4DBF"/>
    <w:rsid w:val="007D6936"/>
    <w:rsid w:val="008457E8"/>
    <w:rsid w:val="008B09BE"/>
    <w:rsid w:val="008B6A31"/>
    <w:rsid w:val="008B74E1"/>
    <w:rsid w:val="008E7121"/>
    <w:rsid w:val="009B587D"/>
    <w:rsid w:val="00A01A55"/>
    <w:rsid w:val="00A72F49"/>
    <w:rsid w:val="00A92E25"/>
    <w:rsid w:val="00AB1F3B"/>
    <w:rsid w:val="00B85E06"/>
    <w:rsid w:val="00D45D82"/>
    <w:rsid w:val="00D85B80"/>
    <w:rsid w:val="00E91C2A"/>
    <w:rsid w:val="00F37F77"/>
    <w:rsid w:val="00F56668"/>
    <w:rsid w:val="00F857FB"/>
    <w:rsid w:val="00F90323"/>
    <w:rsid w:val="00FC1A0D"/>
    <w:rsid w:val="00FE21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0020CD-2FB6-4F65-81D8-A3CA7A398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Times New Roman"/>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ptionChar">
    <w:name w:val="Caption Char"/>
    <w:basedOn w:val="a0"/>
    <w:uiPriority w:val="35"/>
    <w:rPr>
      <w:b/>
      <w:bCs/>
      <w:color w:val="4F81BD" w:themeColor="accent1"/>
      <w:sz w:val="18"/>
      <w:szCs w:val="18"/>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link w:val="ac"/>
    <w:uiPriority w:val="35"/>
    <w:semiHidden/>
    <w:unhideWhenUsed/>
    <w:qFormat/>
    <w:rPr>
      <w:b/>
      <w:bCs/>
      <w:color w:val="4F81BD" w:themeColor="accent1"/>
      <w:sz w:val="18"/>
      <w:szCs w:val="18"/>
    </w:rPr>
  </w:style>
  <w:style w:type="character" w:customStyle="1" w:styleId="ac">
    <w:name w:val="Название объекта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paragraph" w:styleId="ae">
    <w:name w:val="footnote text"/>
    <w:basedOn w:val="a"/>
    <w:link w:val="af"/>
    <w:uiPriority w:val="99"/>
    <w:semiHidden/>
    <w:unhideWhenUsed/>
    <w:pPr>
      <w:spacing w:after="40" w:line="240" w:lineRule="auto"/>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styleId="af6">
    <w:name w:val="Balloon Text"/>
    <w:basedOn w:val="a"/>
    <w:link w:val="af7"/>
    <w:uiPriority w:val="99"/>
    <w:semiHidden/>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Pr>
      <w:rFonts w:ascii="Tahoma" w:hAnsi="Tahoma" w:cs="Tahoma"/>
      <w:sz w:val="16"/>
      <w:szCs w:val="16"/>
    </w:rPr>
  </w:style>
  <w:style w:type="paragraph" w:customStyle="1" w:styleId="ConsPlusTitle">
    <w:name w:val="ConsPlusTitle"/>
    <w:uiPriority w:val="99"/>
    <w:pPr>
      <w:widowControl w:val="0"/>
      <w:spacing w:after="0" w:line="240" w:lineRule="auto"/>
    </w:pPr>
    <w:rPr>
      <w:rFonts w:ascii="Times New Roman" w:hAnsi="Times New Roman" w:cs="Times New Roman"/>
      <w:b/>
      <w:bCs/>
      <w:sz w:val="24"/>
      <w:szCs w:val="24"/>
    </w:rPr>
  </w:style>
  <w:style w:type="paragraph" w:styleId="af8">
    <w:name w:val="footer"/>
    <w:basedOn w:val="a"/>
    <w:link w:val="af9"/>
    <w:uiPriority w:val="99"/>
    <w:pPr>
      <w:tabs>
        <w:tab w:val="center" w:pos="4677"/>
        <w:tab w:val="right" w:pos="9355"/>
      </w:tabs>
      <w:spacing w:after="0" w:line="240" w:lineRule="auto"/>
    </w:pPr>
    <w:rPr>
      <w:rFonts w:ascii="Times New Roman" w:hAnsi="Times New Roman"/>
      <w:sz w:val="24"/>
      <w:szCs w:val="24"/>
    </w:rPr>
  </w:style>
  <w:style w:type="character" w:customStyle="1" w:styleId="af9">
    <w:name w:val="Нижний колонтитул Знак"/>
    <w:basedOn w:val="a0"/>
    <w:link w:val="af8"/>
    <w:uiPriority w:val="99"/>
    <w:rPr>
      <w:rFonts w:ascii="Times New Roman" w:hAnsi="Times New Roman" w:cs="Times New Roman"/>
      <w:sz w:val="24"/>
      <w:szCs w:val="24"/>
    </w:rPr>
  </w:style>
  <w:style w:type="character" w:styleId="afa">
    <w:name w:val="page number"/>
    <w:basedOn w:val="a0"/>
    <w:uiPriority w:val="99"/>
    <w:rPr>
      <w:rFonts w:cs="Times New Roman"/>
    </w:rPr>
  </w:style>
  <w:style w:type="paragraph" w:styleId="afb">
    <w:name w:val="header"/>
    <w:basedOn w:val="a"/>
    <w:link w:val="afc"/>
    <w:uiPriority w:val="99"/>
    <w:pPr>
      <w:tabs>
        <w:tab w:val="center" w:pos="4677"/>
        <w:tab w:val="right" w:pos="9355"/>
      </w:tabs>
      <w:spacing w:after="0" w:line="240" w:lineRule="auto"/>
    </w:pPr>
    <w:rPr>
      <w:rFonts w:ascii="Times New Roman" w:hAnsi="Times New Roman"/>
      <w:sz w:val="24"/>
      <w:szCs w:val="24"/>
    </w:rPr>
  </w:style>
  <w:style w:type="character" w:customStyle="1" w:styleId="afc">
    <w:name w:val="Верхний колонтитул Знак"/>
    <w:basedOn w:val="a0"/>
    <w:link w:val="afb"/>
    <w:uiPriority w:val="99"/>
    <w:rPr>
      <w:rFonts w:ascii="Times New Roman" w:hAnsi="Times New Roman" w:cs="Times New Roman"/>
      <w:sz w:val="24"/>
      <w:szCs w:val="24"/>
    </w:rPr>
  </w:style>
  <w:style w:type="table" w:styleId="afd">
    <w:name w:val="Table Grid"/>
    <w:basedOn w:val="a1"/>
    <w:uiPriority w:val="99"/>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
    <w:uiPriority w:val="99"/>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szCs w:val="20"/>
    </w:rPr>
  </w:style>
  <w:style w:type="paragraph" w:customStyle="1" w:styleId="ConsPlusNonformat">
    <w:name w:val="ConsPlusNonformat"/>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Theme="minorEastAsia" w:hAnsi="Courier New" w:cs="Courier New"/>
      <w:sz w:val="20"/>
    </w:rPr>
  </w:style>
  <w:style w:type="character" w:styleId="afe">
    <w:name w:val="annotation reference"/>
    <w:basedOn w:val="a0"/>
    <w:uiPriority w:val="99"/>
    <w:semiHidden/>
    <w:unhideWhenUsed/>
    <w:rPr>
      <w:sz w:val="16"/>
      <w:szCs w:val="16"/>
    </w:rPr>
  </w:style>
  <w:style w:type="paragraph" w:styleId="aff">
    <w:name w:val="annotation text"/>
    <w:basedOn w:val="a"/>
    <w:link w:val="aff0"/>
    <w:uiPriority w:val="99"/>
    <w:semiHidden/>
    <w:unhideWhenUsed/>
    <w:pPr>
      <w:spacing w:line="240" w:lineRule="auto"/>
    </w:pPr>
    <w:rPr>
      <w:sz w:val="20"/>
      <w:szCs w:val="20"/>
    </w:rPr>
  </w:style>
  <w:style w:type="character" w:customStyle="1" w:styleId="aff0">
    <w:name w:val="Текст примечания Знак"/>
    <w:basedOn w:val="a0"/>
    <w:link w:val="aff"/>
    <w:uiPriority w:val="99"/>
    <w:semiHidden/>
    <w:rPr>
      <w:rFonts w:cs="Times New Roman"/>
      <w:sz w:val="20"/>
      <w:szCs w:val="20"/>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basedOn w:val="aff0"/>
    <w:link w:val="aff1"/>
    <w:uiPriority w:val="99"/>
    <w:semiHidden/>
    <w:rPr>
      <w:rFonts w:cs="Times New Roman"/>
      <w:b/>
      <w:bCs/>
      <w:sz w:val="20"/>
      <w:szCs w:val="20"/>
    </w:rPr>
  </w:style>
  <w:style w:type="paragraph" w:styleId="aff3">
    <w:name w:val="Normal (Web)"/>
    <w:basedOn w:val="a"/>
    <w:uiPriority w:val="99"/>
    <w:semiHidden/>
    <w:unhideWhenUsed/>
    <w:pPr>
      <w:spacing w:before="100" w:beforeAutospacing="1" w:after="100" w:afterAutospacing="1" w:line="240" w:lineRule="auto"/>
    </w:pPr>
    <w:rPr>
      <w:rFonts w:ascii="Times New Roman" w:hAnsi="Times New Roman"/>
      <w:sz w:val="24"/>
      <w:szCs w:val="24"/>
    </w:rPr>
  </w:style>
  <w:style w:type="paragraph" w:styleId="aff4">
    <w:name w:val="Revision"/>
    <w:hidden/>
    <w:uiPriority w:val="99"/>
    <w:semiHidden/>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191F8-D80C-40A4-9AF0-F4F8580A3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27</Pages>
  <Words>9397</Words>
  <Characters>53565</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62837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Дробышева Наталья Геннадьевна</dc:creator>
  <cp:lastModifiedBy>Белуш Анна Валерьевна</cp:lastModifiedBy>
  <cp:revision>39</cp:revision>
  <cp:lastPrinted>2026-05-27T08:43:00Z</cp:lastPrinted>
  <dcterms:created xsi:type="dcterms:W3CDTF">2026-05-14T12:10:00Z</dcterms:created>
  <dcterms:modified xsi:type="dcterms:W3CDTF">2026-05-27T08:43:00Z</dcterms:modified>
</cp:coreProperties>
</file>